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20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A2077B" w:rsidRPr="006263EB" w14:paraId="0EAF867B" w14:textId="77777777" w:rsidTr="00A2077B">
        <w:tc>
          <w:tcPr>
            <w:tcW w:w="10207" w:type="dxa"/>
          </w:tcPr>
          <w:p w14:paraId="6666CA28" w14:textId="2EB609D3" w:rsidR="00A2077B" w:rsidRPr="006263EB" w:rsidRDefault="00A2077B" w:rsidP="00A2077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 xml:space="preserve">Договор </w:t>
            </w:r>
            <w:r w:rsidR="00CD6D73" w:rsidRPr="006263EB">
              <w:rPr>
                <w:rFonts w:ascii="Times New Roman" w:hAnsi="Times New Roman" w:cs="Times New Roman"/>
                <w:b/>
                <w:sz w:val="24"/>
              </w:rPr>
              <w:t xml:space="preserve">о закупках работ по обслуживанию </w:t>
            </w:r>
            <w:proofErr w:type="spellStart"/>
            <w:r w:rsidR="00CD6D73" w:rsidRPr="006263EB">
              <w:rPr>
                <w:rFonts w:ascii="Times New Roman" w:hAnsi="Times New Roman" w:cs="Times New Roman"/>
                <w:b/>
                <w:sz w:val="24"/>
              </w:rPr>
              <w:t>вдольтрассовых</w:t>
            </w:r>
            <w:proofErr w:type="spellEnd"/>
            <w:r w:rsidR="00CD6D73" w:rsidRPr="006263EB">
              <w:rPr>
                <w:rFonts w:ascii="Times New Roman" w:hAnsi="Times New Roman" w:cs="Times New Roman"/>
                <w:b/>
                <w:sz w:val="24"/>
              </w:rPr>
              <w:t xml:space="preserve"> дорог </w:t>
            </w:r>
            <w:r w:rsidRPr="006263EB">
              <w:rPr>
                <w:rFonts w:ascii="Times New Roman" w:hAnsi="Times New Roman" w:cs="Times New Roman"/>
                <w:b/>
                <w:sz w:val="24"/>
              </w:rPr>
              <w:t>№__</w:t>
            </w:r>
          </w:p>
          <w:p w14:paraId="106645D6" w14:textId="61998A7E" w:rsidR="00A2077B" w:rsidRPr="006263EB" w:rsidRDefault="00A2077B" w:rsidP="00A2077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5A442D0B" w14:textId="77777777" w:rsidTr="00A2077B">
        <w:tc>
          <w:tcPr>
            <w:tcW w:w="10207" w:type="dxa"/>
          </w:tcPr>
          <w:p w14:paraId="7EC6E6C9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09C9B4B6" w14:textId="77777777" w:rsidTr="00A2077B">
        <w:tc>
          <w:tcPr>
            <w:tcW w:w="10207" w:type="dxa"/>
          </w:tcPr>
          <w:p w14:paraId="0480F1A4" w14:textId="009AC281" w:rsidR="00A2077B" w:rsidRPr="006263EB" w:rsidRDefault="00A2077B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  <w:lang w:val="en-US"/>
              </w:rPr>
              <w:t>г. А</w:t>
            </w:r>
            <w:r w:rsidR="006263EB" w:rsidRPr="006263EB">
              <w:rPr>
                <w:rFonts w:ascii="Times New Roman" w:hAnsi="Times New Roman" w:cs="Times New Roman"/>
                <w:b/>
                <w:sz w:val="24"/>
              </w:rPr>
              <w:t>стана</w:t>
            </w:r>
            <w:r w:rsidRPr="006263EB">
              <w:rPr>
                <w:rFonts w:ascii="Times New Roman" w:hAnsi="Times New Roman" w:cs="Times New Roman"/>
                <w:b/>
                <w:sz w:val="24"/>
                <w:lang w:val="en-US"/>
              </w:rPr>
              <w:tab/>
              <w:t xml:space="preserve"> «___» ___________2024 г.</w:t>
            </w:r>
          </w:p>
        </w:tc>
      </w:tr>
      <w:tr w:rsidR="00A2077B" w:rsidRPr="006263EB" w14:paraId="7B8E5D27" w14:textId="77777777" w:rsidTr="00A2077B">
        <w:tc>
          <w:tcPr>
            <w:tcW w:w="10207" w:type="dxa"/>
          </w:tcPr>
          <w:p w14:paraId="1A265AE6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A2077B" w:rsidRPr="006263EB" w14:paraId="468AD217" w14:textId="77777777" w:rsidTr="00A2077B">
        <w:tc>
          <w:tcPr>
            <w:tcW w:w="10207" w:type="dxa"/>
          </w:tcPr>
          <w:p w14:paraId="7FD300BB" w14:textId="7666986F" w:rsidR="008E0938" w:rsidRPr="008E0938" w:rsidRDefault="00A2077B" w:rsidP="00302D3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Товарищество с ограниченной ответственностью «</w:t>
            </w:r>
            <w:proofErr w:type="spellStart"/>
            <w:r w:rsidRPr="006263EB">
              <w:rPr>
                <w:rFonts w:ascii="Times New Roman" w:hAnsi="Times New Roman" w:cs="Times New Roman"/>
                <w:b/>
                <w:sz w:val="24"/>
              </w:rPr>
              <w:t>QazaqGa</w:t>
            </w:r>
            <w:proofErr w:type="spellEnd"/>
            <w:r w:rsidRPr="006263EB">
              <w:rPr>
                <w:rFonts w:ascii="Times New Roman" w:hAnsi="Times New Roman" w:cs="Times New Roman"/>
                <w:b/>
                <w:sz w:val="24"/>
                <w:lang w:val="en-US"/>
              </w:rPr>
              <w:t>z</w:t>
            </w:r>
            <w:r w:rsidRPr="006263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b/>
                <w:sz w:val="24"/>
              </w:rPr>
              <w:t>Onimderi</w:t>
            </w:r>
            <w:proofErr w:type="spellEnd"/>
            <w:r w:rsidRPr="006263EB">
              <w:rPr>
                <w:rFonts w:ascii="Times New Roman" w:hAnsi="Times New Roman" w:cs="Times New Roman"/>
                <w:b/>
                <w:sz w:val="24"/>
              </w:rPr>
              <w:t>»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созданное и действующее в соответствии с законодательством Республики Казахстан, адрес: Республика Казахстан, Z05M0C6, город Астана, район Есиль, улица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Әлихан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Бөкейхан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, здание №12, в дальнейшем именуемое «Заказчик», в лице Генерального директора </w:t>
            </w:r>
            <w:r w:rsidR="008E0938" w:rsidRPr="008E0938">
              <w:rPr>
                <w:rFonts w:ascii="Times New Roman" w:hAnsi="Times New Roman" w:cs="Times New Roman"/>
                <w:sz w:val="24"/>
              </w:rPr>
              <w:t>(</w:t>
            </w:r>
            <w:r w:rsidR="008E0938">
              <w:rPr>
                <w:rFonts w:ascii="Times New Roman" w:hAnsi="Times New Roman" w:cs="Times New Roman"/>
                <w:sz w:val="24"/>
              </w:rPr>
              <w:t xml:space="preserve">председателя Правления)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Нурмаханова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Аскара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Абдысалановича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, действующего на основании Устава, с одной стороны, и </w:t>
            </w:r>
          </w:p>
          <w:p w14:paraId="1F988846" w14:textId="771CFE29" w:rsidR="00A2077B" w:rsidRPr="006263EB" w:rsidRDefault="00FC36CC" w:rsidP="00302D3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___________________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 созданное и действующее в соответствии с законодательством Республики Казахстан, адрес: </w:t>
            </w:r>
            <w:r>
              <w:rPr>
                <w:rFonts w:ascii="Times New Roman" w:hAnsi="Times New Roman" w:cs="Times New Roman"/>
                <w:sz w:val="24"/>
              </w:rPr>
              <w:t>__________________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, в дальнейшем именуемое «Исполнитель», в лице </w:t>
            </w:r>
            <w:r>
              <w:rPr>
                <w:rFonts w:ascii="Times New Roman" w:hAnsi="Times New Roman" w:cs="Times New Roman"/>
                <w:sz w:val="24"/>
              </w:rPr>
              <w:t>________________________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, действующего на основании </w:t>
            </w:r>
            <w:r>
              <w:rPr>
                <w:rFonts w:ascii="Times New Roman" w:hAnsi="Times New Roman" w:cs="Times New Roman"/>
                <w:sz w:val="24"/>
              </w:rPr>
              <w:t>__________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, с другой стороны, совместно именуемые «Стороны», а по отдельности «Сторона», в соответствии </w:t>
            </w:r>
            <w:r>
              <w:rPr>
                <w:rFonts w:ascii="Times New Roman" w:hAnsi="Times New Roman" w:cs="Times New Roman"/>
                <w:sz w:val="24"/>
              </w:rPr>
              <w:t xml:space="preserve">с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 xml:space="preserve">подпунктом 11) пункта 1 статьи 59 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>Порядк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а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 осуществления закупок акционерным обществом «Фонд национального благосостояния «Самрук-</w:t>
            </w:r>
            <w:proofErr w:type="spellStart"/>
            <w:r w:rsidR="00A2077B" w:rsidRPr="006263EB">
              <w:rPr>
                <w:rFonts w:ascii="Times New Roman" w:hAnsi="Times New Roman" w:cs="Times New Roman"/>
                <w:sz w:val="24"/>
              </w:rPr>
              <w:t>Қазына</w:t>
            </w:r>
            <w:proofErr w:type="spellEnd"/>
            <w:r w:rsidR="00A2077B" w:rsidRPr="006263EB">
              <w:rPr>
                <w:rFonts w:ascii="Times New Roman" w:hAnsi="Times New Roman" w:cs="Times New Roman"/>
                <w:sz w:val="24"/>
              </w:rPr>
              <w:t>» и юридическими лицами, пятьдесят и более процентов голосующих акций (долей участия) которых прямо или косвенно принадлежат АО «Самрук-</w:t>
            </w:r>
            <w:proofErr w:type="spellStart"/>
            <w:r w:rsidR="00A2077B" w:rsidRPr="006263EB">
              <w:rPr>
                <w:rFonts w:ascii="Times New Roman" w:hAnsi="Times New Roman" w:cs="Times New Roman"/>
                <w:sz w:val="24"/>
              </w:rPr>
              <w:t>Қазына</w:t>
            </w:r>
            <w:proofErr w:type="spellEnd"/>
            <w:r w:rsidR="00A2077B" w:rsidRPr="006263EB">
              <w:rPr>
                <w:rFonts w:ascii="Times New Roman" w:hAnsi="Times New Roman" w:cs="Times New Roman"/>
                <w:sz w:val="24"/>
              </w:rPr>
              <w:t>» на праве собственности или доверительного управления (далее – Порядок)</w:t>
            </w:r>
            <w:r w:rsidR="00064684" w:rsidRPr="006263EB">
              <w:rPr>
                <w:rFonts w:ascii="Times New Roman" w:hAnsi="Times New Roman" w:cs="Times New Roman"/>
                <w:sz w:val="24"/>
              </w:rPr>
              <w:t xml:space="preserve"> и Решения о закупках способом из одного источника №______ от _________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, заключили настоящий Договор на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выполнение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 по обслуживанию </w:t>
            </w:r>
            <w:proofErr w:type="spellStart"/>
            <w:r w:rsidR="00A2077B" w:rsidRPr="006263EB">
              <w:rPr>
                <w:rFonts w:ascii="Times New Roman" w:hAnsi="Times New Roman" w:cs="Times New Roman"/>
                <w:sz w:val="24"/>
              </w:rPr>
              <w:t>вдольтрассовых</w:t>
            </w:r>
            <w:proofErr w:type="spellEnd"/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 дорог МГ «Бейнеу-</w:t>
            </w:r>
            <w:proofErr w:type="spellStart"/>
            <w:r w:rsidR="00A2077B" w:rsidRPr="006263EB">
              <w:rPr>
                <w:rFonts w:ascii="Times New Roman" w:hAnsi="Times New Roman" w:cs="Times New Roman"/>
                <w:sz w:val="24"/>
              </w:rPr>
              <w:t>Бозой</w:t>
            </w:r>
            <w:proofErr w:type="spellEnd"/>
            <w:r w:rsidR="00A2077B" w:rsidRPr="006263EB">
              <w:rPr>
                <w:rFonts w:ascii="Times New Roman" w:hAnsi="Times New Roman" w:cs="Times New Roman"/>
                <w:sz w:val="24"/>
              </w:rPr>
              <w:t>-Шымкент», именуемый в дальнейшем «Договор» о нижеследующем:</w:t>
            </w:r>
          </w:p>
        </w:tc>
      </w:tr>
      <w:tr w:rsidR="00A2077B" w:rsidRPr="006263EB" w14:paraId="43EB904C" w14:textId="77777777" w:rsidTr="00A2077B">
        <w:tc>
          <w:tcPr>
            <w:tcW w:w="10207" w:type="dxa"/>
          </w:tcPr>
          <w:p w14:paraId="56AAA687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1F3944A9" w14:textId="77777777" w:rsidTr="00A2077B">
        <w:tc>
          <w:tcPr>
            <w:tcW w:w="10207" w:type="dxa"/>
          </w:tcPr>
          <w:p w14:paraId="3F0B86DB" w14:textId="77777777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Понятия по Договору:</w:t>
            </w:r>
          </w:p>
          <w:p w14:paraId="384151D5" w14:textId="77777777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В данном Договоре нижеперечисленные понятия будут иметь следующее толкование:</w:t>
            </w:r>
          </w:p>
          <w:p w14:paraId="3CED1CCA" w14:textId="77777777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42061D" w14:textId="6A199576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«Договор»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– гражданско-правовой акт, заключенный между Заказчиком и Исполнителем в соответствии с нормативными правовыми актами Республики Казахстан,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</w:t>
            </w:r>
          </w:p>
          <w:p w14:paraId="2AF15CC7" w14:textId="77777777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«Договорные документы»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– Договор, изменения и дополнения к нему, приложения и иные документы, являющиеся неотъемлемой частью Договора;</w:t>
            </w:r>
          </w:p>
          <w:p w14:paraId="08811AC2" w14:textId="77777777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«Законодательство»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– законодательство Республики Казахстан, действующее в период действия Договора;</w:t>
            </w:r>
          </w:p>
          <w:p w14:paraId="5BEC3D7F" w14:textId="77777777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«Нормативные документы»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– нормативные документы, действующие в Республике Казахстан;</w:t>
            </w:r>
          </w:p>
          <w:p w14:paraId="110013BF" w14:textId="032A9C5D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«Работы»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– все виды Работ, которые должны быть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выполнены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Исполнителем в соответствии с Договорными документами;</w:t>
            </w:r>
          </w:p>
          <w:p w14:paraId="4B023B5C" w14:textId="4D340D68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 xml:space="preserve">«Стоимость </w:t>
            </w:r>
            <w:r w:rsidR="00CD6D73" w:rsidRPr="006263EB">
              <w:rPr>
                <w:rFonts w:ascii="Times New Roman" w:hAnsi="Times New Roman" w:cs="Times New Roman"/>
                <w:b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b/>
                <w:sz w:val="24"/>
              </w:rPr>
              <w:t>»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– стоимость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выполняемых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, которая включает в себя все расходы, связанные с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выполнением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, стоимость сопутствующих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>, а также все установленные налоги, таможенные пошлины, сборы и другие выплаты, предусмотренные законодательством Республики Казахстан на момент заключения Договора.</w:t>
            </w:r>
          </w:p>
          <w:p w14:paraId="2FAC225F" w14:textId="77777777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Перечисленные ниже документы и условия, оговоренные в них, образуют данный Договор и считаются его неотъемлемой частью, а именно:</w:t>
            </w:r>
          </w:p>
          <w:p w14:paraId="79AF6A34" w14:textId="77777777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1. Настоящий Договор;</w:t>
            </w:r>
          </w:p>
          <w:p w14:paraId="598A48F8" w14:textId="77777777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2. Техническая спецификация «Обслуживание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вдольтрассовых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дорог МГ «Бейнеу-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Бозой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>-Шымкент». (Приложение № 1 к Договору);</w:t>
            </w:r>
          </w:p>
          <w:p w14:paraId="291E4A81" w14:textId="3660DC14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 Разбивка стоимости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(Приложение № 2 к Договору);</w:t>
            </w:r>
          </w:p>
          <w:p w14:paraId="0A1D0CBC" w14:textId="22CF0AFE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4. Акт Приёма-Передачи выполненных работ (Приложение № 3 к Договору);</w:t>
            </w:r>
          </w:p>
          <w:p w14:paraId="177E41EB" w14:textId="7BE5691E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5. Акт выполненных работ (Приложение № 4 к Договору);</w:t>
            </w:r>
          </w:p>
          <w:p w14:paraId="04FAC719" w14:textId="2AFEA29B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6. Форма </w:t>
            </w:r>
            <w:proofErr w:type="spellStart"/>
            <w:r w:rsidR="00455234" w:rsidRPr="006263EB">
              <w:rPr>
                <w:rFonts w:ascii="Times New Roman" w:hAnsi="Times New Roman" w:cs="Times New Roman"/>
                <w:sz w:val="24"/>
              </w:rPr>
              <w:t>внутристрановой</w:t>
            </w:r>
            <w:proofErr w:type="spellEnd"/>
            <w:r w:rsidR="00455234" w:rsidRPr="006263EB">
              <w:rPr>
                <w:rFonts w:ascii="Times New Roman" w:hAnsi="Times New Roman" w:cs="Times New Roman"/>
                <w:sz w:val="24"/>
              </w:rPr>
              <w:t xml:space="preserve"> ценности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поставщика работ по Договору (Приложение №5 к Договору);</w:t>
            </w:r>
          </w:p>
          <w:p w14:paraId="23B4C19B" w14:textId="02AA86AA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7. Отчет о </w:t>
            </w:r>
            <w:proofErr w:type="spellStart"/>
            <w:r w:rsidR="00455234" w:rsidRPr="006263EB">
              <w:rPr>
                <w:rFonts w:ascii="Times New Roman" w:hAnsi="Times New Roman" w:cs="Times New Roman"/>
                <w:sz w:val="24"/>
              </w:rPr>
              <w:t>внутристрановой</w:t>
            </w:r>
            <w:proofErr w:type="spellEnd"/>
            <w:r w:rsidR="00455234" w:rsidRPr="006263EB">
              <w:rPr>
                <w:rFonts w:ascii="Times New Roman" w:hAnsi="Times New Roman" w:cs="Times New Roman"/>
                <w:sz w:val="24"/>
              </w:rPr>
              <w:t xml:space="preserve"> ценности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на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выполнение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(Приложение № 6 к Договору);</w:t>
            </w:r>
          </w:p>
          <w:p w14:paraId="687421A3" w14:textId="77777777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8. Форма обеспечения (гарантия) исполнения договора (Приложение №7 к Договору);</w:t>
            </w:r>
          </w:p>
          <w:p w14:paraId="4A3B4B3F" w14:textId="233489B8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lastRenderedPageBreak/>
              <w:t xml:space="preserve">9. Форма отчета по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выполнению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(Приложение №8 к Договору);</w:t>
            </w:r>
          </w:p>
          <w:p w14:paraId="5FC29257" w14:textId="4936E002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10. План-график работ (Приложение №9 к Договору).</w:t>
            </w:r>
          </w:p>
        </w:tc>
      </w:tr>
      <w:tr w:rsidR="00A2077B" w:rsidRPr="006263EB" w14:paraId="706044E1" w14:textId="77777777" w:rsidTr="00A2077B">
        <w:tc>
          <w:tcPr>
            <w:tcW w:w="10207" w:type="dxa"/>
          </w:tcPr>
          <w:p w14:paraId="730BD504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6CBC909F" w14:textId="77777777" w:rsidTr="00A2077B">
        <w:tc>
          <w:tcPr>
            <w:tcW w:w="10207" w:type="dxa"/>
          </w:tcPr>
          <w:p w14:paraId="383F5098" w14:textId="77777777" w:rsidR="00A2077B" w:rsidRPr="006263EB" w:rsidRDefault="00A2077B" w:rsidP="009930B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Статья 1. Предмет по Договору</w:t>
            </w:r>
          </w:p>
          <w:p w14:paraId="55C0FFBF" w14:textId="5F17B1E1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1.1.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На условиях настоящего Договора Исполнитель обязуется по заданию Заказчика своими силами и средствами в установленный Договором срок надлежащим образом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выполнить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Работы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 обслуживанию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вдольтрассовых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дорог МГ «Бейнеу-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Бозой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-Шымкент», в объёме, предусмотренном в разбивке стоимости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(Приложение № 2 к Договору), составленным на основании требований Технической спецификации на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выполнение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 обслуживанию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вдольтрассовых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дорог МГ «Бейнеу-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Бозой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>-Шымкент» (Приложение №1) на объекте:  Магистральный Газопровод «Бейнеу-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Бозой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-Шымкент», а Заказчик обязуется принять результаты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выполненных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и оплатить их.</w:t>
            </w:r>
          </w:p>
        </w:tc>
      </w:tr>
      <w:tr w:rsidR="00A2077B" w:rsidRPr="006263EB" w14:paraId="14CBC39B" w14:textId="77777777" w:rsidTr="00A2077B">
        <w:tc>
          <w:tcPr>
            <w:tcW w:w="10207" w:type="dxa"/>
          </w:tcPr>
          <w:p w14:paraId="1905094B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48305643" w14:textId="77777777" w:rsidTr="00A2077B">
        <w:tc>
          <w:tcPr>
            <w:tcW w:w="10207" w:type="dxa"/>
          </w:tcPr>
          <w:p w14:paraId="681BC947" w14:textId="77777777" w:rsidR="00A2077B" w:rsidRPr="006263EB" w:rsidRDefault="00A2077B" w:rsidP="00DA7A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Статья 2. Общие положения</w:t>
            </w:r>
          </w:p>
          <w:p w14:paraId="0D059CEF" w14:textId="7350412F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2.1.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Исполнитель оказывает Заказчику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Работы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в соответствии с условиями Договора, технической спецификацией, являющейся неотъемлемой частью Договора (Приложение № 1 к Договору), а также требованиями, установленными в Законе Республики Казахстан «О Гражданской Защите» и иных нормативно-правовых актах Республики Казахстан.</w:t>
            </w:r>
          </w:p>
          <w:p w14:paraId="2B624522" w14:textId="6150C9ED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2.2.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Работы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оказываются со дня подписания настоящего Договора.  Исполнитель в течении 10 (десяти) рабочих дней с даты подписания Договора обязуется предоставить Заказчику детальный план график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выполнения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7402E7B0" w14:textId="1CC90F32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2.3. Контроль качества и прием выполненных работ на местах с участием представителя Заказчика и Исполнителя каждый месяц с обязательным составлением отчета (Приложение №8), а также при выполнении работ следовать ВСН 7-89 (Указания по строительству, ремонту и содержанию гравийных покрытий) и не ограничиваясь.  В отчетах отражается полнота и качество выполненных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, а также невыполненных и (или) некачественно выполненных работ с обязательным указанием срока устранения. К отчетам должны прилагаться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фотоматериалы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с указанием пикетажа и даты.</w:t>
            </w:r>
          </w:p>
          <w:p w14:paraId="2E7F4FF0" w14:textId="1A1391A2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2.4. После завершения определенного объема работ, Исполнителем составляется Акт Приема-Передачи выполненных работ (Приложение № 3 к Договору), подтверждающий, при наличии подписи уполномоченного представителя Заказчика, его выполнение.</w:t>
            </w:r>
          </w:p>
          <w:p w14:paraId="652A6D8C" w14:textId="372063D3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2.5. На основании Отчета по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выполнению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(Приложение №8) и Акта </w:t>
            </w:r>
            <w:r w:rsidR="006263EB" w:rsidRPr="006263EB">
              <w:rPr>
                <w:rFonts w:ascii="Times New Roman" w:hAnsi="Times New Roman" w:cs="Times New Roman"/>
                <w:sz w:val="24"/>
              </w:rPr>
              <w:t xml:space="preserve">Приема-Передачи 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выполненных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работ (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приложение №3 к договору), подписанного уполномоченными представителями сторон, </w:t>
            </w:r>
            <w:r w:rsidR="00455234" w:rsidRPr="006263EB">
              <w:rPr>
                <w:rFonts w:ascii="Times New Roman" w:hAnsi="Times New Roman" w:cs="Times New Roman"/>
                <w:sz w:val="24"/>
              </w:rPr>
              <w:t>И</w:t>
            </w:r>
            <w:r w:rsidRPr="006263EB">
              <w:rPr>
                <w:rFonts w:ascii="Times New Roman" w:hAnsi="Times New Roman" w:cs="Times New Roman"/>
                <w:sz w:val="24"/>
              </w:rPr>
              <w:t>сполнитель предоставляет Заказчику Акт выполненных работ (приложение №4 к договору).</w:t>
            </w:r>
          </w:p>
          <w:p w14:paraId="27B97904" w14:textId="4AAC3BFE" w:rsidR="00A2077B" w:rsidRPr="006263EB" w:rsidRDefault="00A2077B" w:rsidP="009930B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2.6. В соответствии с требованиями Правил Эксплуатации Магистральных газопроводов от 22.01.2015г. №33.  Стороны определят перечень работ, требующих получения Исполнителем наряд-допуска на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выполнение Работ</w:t>
            </w:r>
            <w:r w:rsidRPr="006263EB">
              <w:rPr>
                <w:rFonts w:ascii="Times New Roman" w:hAnsi="Times New Roman" w:cs="Times New Roman"/>
                <w:sz w:val="24"/>
              </w:rPr>
              <w:t>. Все остальные виды работ выполняются по оформленным заранее разрешениям на производство работ в охранной зоне.</w:t>
            </w:r>
          </w:p>
          <w:p w14:paraId="4791920C" w14:textId="77777777" w:rsidR="00A2077B" w:rsidRPr="006263EB" w:rsidRDefault="00A2077B" w:rsidP="0045523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2.7. В случае если при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выполнении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будет обнаружена необходимость выполнения дополнительных работ, не предусмотренных настоящим Договором, влекущих изменение стоимости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>, Исполнитель обязан в 3-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дневный (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трёхдневный) срок известить Заказчика о возникновении таких </w:t>
            </w:r>
            <w:r w:rsidR="00CD6D73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и не приступать к ним без письменного согласования с Заказчиком.</w:t>
            </w:r>
          </w:p>
          <w:p w14:paraId="691941E1" w14:textId="77777777" w:rsidR="004A2E4C" w:rsidRPr="006263EB" w:rsidRDefault="004A2E4C" w:rsidP="004A2E4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2.8.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Налоги и платежи:</w:t>
            </w:r>
          </w:p>
          <w:p w14:paraId="09014AD4" w14:textId="77777777" w:rsidR="004A2E4C" w:rsidRPr="006263EB" w:rsidRDefault="004A2E4C" w:rsidP="004A2E4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2.8.1.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Налоги и другие обязательные платежи в бюджет подлежат уплате в соответствии с налоговым законодательством Республики Казахстан следующим образом:</w:t>
            </w:r>
          </w:p>
          <w:p w14:paraId="11A064AF" w14:textId="78E2194B" w:rsidR="004A2E4C" w:rsidRPr="006263EB" w:rsidRDefault="004A2E4C" w:rsidP="004A2E4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2.8.1.1.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Исполнитель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несет полную ответственность за уплату всех и любых налогов, начисленных в связи с исполнением обязательств по Договору, и освободит и оградит Заказчика от любых и всех претензий и ответственности за уплату всех требуемых налогов и других обязательных платежей в бюджет (включая пени и штрафы), которые могут быть исчислены и наложены на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Исполнителя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любым государственным органом Республики Казахстан, в том числе </w:t>
            </w:r>
            <w:r w:rsidRPr="006263EB">
              <w:rPr>
                <w:rFonts w:ascii="Times New Roman" w:hAnsi="Times New Roman" w:cs="Times New Roman"/>
                <w:sz w:val="24"/>
              </w:rPr>
              <w:lastRenderedPageBreak/>
              <w:t xml:space="preserve">налоговым органом, в связи с любой оплатой, произведенной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Исполнителю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или полученной им по Договору.</w:t>
            </w:r>
          </w:p>
          <w:p w14:paraId="514353DB" w14:textId="7487218E" w:rsidR="004A2E4C" w:rsidRPr="006263EB" w:rsidRDefault="004A2E4C" w:rsidP="004A2E4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2.8.1.2.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Если такое требование будет содержаться в законе, правилах или инструкциях Республики Казахстан, Заказчик удержит из сумм, причитающихся к оплате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Исполнителю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любые суммы, по уплате налогов и других обязательных платежей в бюджет. Для того чтобы дать возможность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Исполнителю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оспорить в любом ведомстве правомерность требования к Заказчику об удержании указанных средств, Заказчик заблаговременно уведомляет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Исполнителя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о любом таком требовании. Оплата, произведенная Заказчиком надлежащему государственному органу Республики Казахстан в размере удержанной суммы, будет считаться оплатой, произведенной от имени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Исполнителя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, как если бы первоначально платеж был осуществлен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Исполнителю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, и Заказчик не будет нести дальнейшей ответственности перед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Исполнителем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 сумме, удержанной таким образом. Заказчик также представит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Исполнителю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документированные свидетельства всех таких платежей.</w:t>
            </w:r>
          </w:p>
          <w:p w14:paraId="1EF4E0F0" w14:textId="257EB4E3" w:rsidR="004A2E4C" w:rsidRPr="006263EB" w:rsidRDefault="004A2E4C" w:rsidP="004A2E4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2.8.1.3.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Исполнитель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обязан возвратить Заказчику сумму НДС, в случае доначислений, не подтвержденных по результатам встречных проверок и/или запросов в Комитет государственных доходов Республики Казахстан из-за некорректного заполнения форм налоговой отчетности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Исполнителем</w:t>
            </w:r>
            <w:r w:rsidRPr="006263EB">
              <w:rPr>
                <w:rFonts w:ascii="Times New Roman" w:hAnsi="Times New Roman" w:cs="Times New Roman"/>
                <w:sz w:val="24"/>
              </w:rPr>
              <w:t>.</w:t>
            </w:r>
          </w:p>
          <w:p w14:paraId="3B0C86B7" w14:textId="326D95D1" w:rsidR="004A2E4C" w:rsidRPr="006263EB" w:rsidRDefault="004A2E4C" w:rsidP="004A2E4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2.8.1.4.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В случае если государственными органами в рамках процедуры камерального контроля, применения системы управления рисками и (или) проведения проверок, а так же иных мероприятий, будут установлены факты не отражения (не уплаты) либо не подтверждение взаиморасчетов по операциям, предусмотренных Договором, вследствие чего Заказчику будет отказано в возврате суммы превышения НДС из бюджета Республики Казахстан, вменены к до начислению налоги, либо предъявлены к возмещению иными контрагентами Заказчика, то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Исполнитель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обязуется возместить Заказчику в течение 10 (десяти) рабочих дней, после получения соответствующего извещения от Заказчика, сумму НДС, отказанного в возврате из бюджета Республики Казахстан, либо предъявленного к возмещению, а также возместить все иные вмененные налоги, включая финансовые санкции. Условие, предусмотренное данным пунктом, не ограничиваются взаимоотношениями непосредственно с самим Поставщиком, но и распространяются на взаимоотношения с другими контрагентами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Исполнителя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, приведшие по каким-либо основаниям к случаям не подтверждения взаиморасчетов с Заказчиком, не возврату НДС и доначислению налогов и финансовых санкций, предъявленных государственными органами Заказчику и иным контрагентам Заказчика. Возмещенная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Исполнителем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сумма превышения НДС, отказанного в возврате из бюджета Республики Казахстан по ранее установленным фактам не отражения (не уплаты), либо не подтверждение взаиморасчетов по операциям, предусмотренных Договором, Заказчиком подлежит возврату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Исполнителю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в случае возврата превышения НДС Заказчику или иным контрагентам Заказчика на основании вновь поданного требования на возврат НДС и подтверждения к возврату ранее не подтвержденных сумм НДС в результате устранения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Исполнителем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либо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Исполнителями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1-го, 2-го, 3-го и т.д. уровней ранее выявленных нарушений, Заказчик обязуется вернуть ранее возмещенную 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Исполнителем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сумму НДС в течение 10 (десяти) рабочих дней, после фактического получения возврата превышения НДС из бюджета Республики Казахстан Заказчиком или иными контрагентами Заказчика.</w:t>
            </w:r>
          </w:p>
        </w:tc>
      </w:tr>
      <w:tr w:rsidR="00A2077B" w:rsidRPr="006263EB" w14:paraId="21A06B90" w14:textId="77777777" w:rsidTr="00A2077B">
        <w:tc>
          <w:tcPr>
            <w:tcW w:w="10207" w:type="dxa"/>
          </w:tcPr>
          <w:p w14:paraId="016A30DE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2EBD5D29" w14:textId="77777777" w:rsidTr="00A2077B">
        <w:tc>
          <w:tcPr>
            <w:tcW w:w="10207" w:type="dxa"/>
          </w:tcPr>
          <w:p w14:paraId="224B49B5" w14:textId="77777777" w:rsidR="00A2077B" w:rsidRPr="006263EB" w:rsidRDefault="00A2077B" w:rsidP="00196C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Статья 3. Права и обязанности Сторон</w:t>
            </w:r>
          </w:p>
          <w:p w14:paraId="3D5768CA" w14:textId="77777777" w:rsidR="00A2077B" w:rsidRPr="006263EB" w:rsidRDefault="00A2077B" w:rsidP="00196C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3.1</w:t>
            </w:r>
            <w:r w:rsidRPr="006263EB">
              <w:rPr>
                <w:rFonts w:ascii="Times New Roman" w:hAnsi="Times New Roman" w:cs="Times New Roman"/>
                <w:b/>
                <w:sz w:val="24"/>
              </w:rPr>
              <w:tab/>
              <w:t>Исполнитель обязуется:</w:t>
            </w:r>
          </w:p>
          <w:p w14:paraId="1B524991" w14:textId="70A2600E" w:rsidR="00A2077B" w:rsidRPr="006263EB" w:rsidRDefault="00A2077B" w:rsidP="00196C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3.1.1 Получить все необходимые разрешения на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выполнение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(производство работ) и иные соответствующие разрешения, включая экологические, связанные с производством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. Исполнитель несет ответственность за получение всех других разрешений и лицензий соответствующих органов и оплачивает все сборы и пошлины, необходимые для надлежащего и законного выполнения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, а также получает необходимые разрешения на использование материала и оборудования, применяемого Исполнителем. Все связанные с этим затраты считаются включенными в Общую стоимость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14:paraId="3EDD006A" w14:textId="72A145DB" w:rsidR="00A2077B" w:rsidRPr="006263EB" w:rsidRDefault="00A2077B" w:rsidP="00196C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lastRenderedPageBreak/>
              <w:t xml:space="preserve">3.1.2 Качественно, добросовестно и в полном объеме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выполнить Работы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в строгом соответствии c условиями настоящего Договора и Приложениями к нему, с требованиями действующего законодательства, нормативно-технической документацией и правилами, применяемыми для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подобного рода;</w:t>
            </w:r>
          </w:p>
          <w:p w14:paraId="3F65B9F3" w14:textId="1E97F9DE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3.1.3 Осуществлять транспортировку мобилизацию своего персонала, а также необходимых материалов, оборудования и т.д. до места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выполнения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и обратно за счет собственных средств;</w:t>
            </w:r>
          </w:p>
          <w:p w14:paraId="3C9B7825" w14:textId="4794D21A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3.1.4 Составить требуемые в соответствии с Договором Акты выполненных </w:t>
            </w:r>
            <w:r w:rsidR="00AA52BD" w:rsidRPr="006263EB">
              <w:rPr>
                <w:rFonts w:ascii="Times New Roman" w:hAnsi="Times New Roman" w:cs="Times New Roman"/>
                <w:sz w:val="24"/>
              </w:rPr>
              <w:t>работ 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своевременно представить Заказчику;</w:t>
            </w:r>
          </w:p>
          <w:p w14:paraId="335CE741" w14:textId="625A56FA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3.1.5 Обеспечить сохранность документов и конфиденциальность информации, полученной от Заказчика, а также информации и документов, составленных в процессе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выполнения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 настоящему Договору;</w:t>
            </w:r>
          </w:p>
          <w:p w14:paraId="0E206ADA" w14:textId="199EC460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3.1.6 Иметь необходимые разрешительные документы (лицензии, разрешения и т.д.) для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выполнения Работ</w:t>
            </w:r>
            <w:r w:rsidRPr="006263EB">
              <w:rPr>
                <w:rFonts w:ascii="Times New Roman" w:hAnsi="Times New Roman" w:cs="Times New Roman"/>
                <w:sz w:val="24"/>
              </w:rPr>
              <w:t>. Исполнитель несет самостоятельную ответственность за получение всех необходимых разрешений и лицензий;</w:t>
            </w:r>
          </w:p>
          <w:p w14:paraId="0CAFF68E" w14:textId="6CD6C274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3.1.7 Соблюдать требования безопасности и охраны труда, внутри объектовый режим на объектах </w:t>
            </w:r>
            <w:r w:rsidR="00455234" w:rsidRPr="006263EB">
              <w:rPr>
                <w:rFonts w:ascii="Times New Roman" w:hAnsi="Times New Roman" w:cs="Times New Roman"/>
                <w:sz w:val="24"/>
              </w:rPr>
              <w:t>ТОО «Газопровод «Бейнеу Шымкент»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и все соответствующие правила, и нормы законодательства РК при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выполнении Работ</w:t>
            </w:r>
            <w:r w:rsidRPr="006263EB">
              <w:rPr>
                <w:rFonts w:ascii="Times New Roman" w:hAnsi="Times New Roman" w:cs="Times New Roman"/>
                <w:sz w:val="24"/>
              </w:rPr>
              <w:t>;</w:t>
            </w:r>
          </w:p>
          <w:p w14:paraId="55925264" w14:textId="7D868C80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3.1.8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Выполнить работы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 цене, не превышающей, определенную настоящим Договором, c учётом всех затрат, фиксированной и не подлежащей увеличению в течение действия настоящего Договора;</w:t>
            </w:r>
          </w:p>
          <w:p w14:paraId="696FB7FE" w14:textId="5A0A58F1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3.1.9 Соблюдать требования промышленной, пожарной и экологической безопасности при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выполнении Работ</w:t>
            </w:r>
            <w:r w:rsidRPr="006263EB">
              <w:rPr>
                <w:rFonts w:ascii="Times New Roman" w:hAnsi="Times New Roman" w:cs="Times New Roman"/>
                <w:sz w:val="24"/>
              </w:rPr>
              <w:t>;</w:t>
            </w:r>
          </w:p>
          <w:p w14:paraId="7DF27A2A" w14:textId="77777777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3.1.10 Соблюдать требования Экологического кодекса Республики Казахстан;</w:t>
            </w:r>
          </w:p>
          <w:p w14:paraId="5A4596DD" w14:textId="51443AAF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3.1.11 Соблюдать требования Руководящих Указаний для подрядных организаций в области качества, экологии, охраны здоровья и безопасности труда GL-BSGP-HSE-01-20</w:t>
            </w:r>
            <w:r w:rsidR="00455234" w:rsidRPr="006263EB">
              <w:rPr>
                <w:rFonts w:ascii="Times New Roman" w:hAnsi="Times New Roman" w:cs="Times New Roman"/>
                <w:sz w:val="24"/>
              </w:rPr>
              <w:t>, утвержденных ТОО «Газопровод «Бейнеу Шымкент»</w:t>
            </w:r>
            <w:r w:rsidRPr="006263EB">
              <w:rPr>
                <w:rFonts w:ascii="Times New Roman" w:hAnsi="Times New Roman" w:cs="Times New Roman"/>
                <w:sz w:val="24"/>
              </w:rPr>
              <w:t>;</w:t>
            </w:r>
          </w:p>
          <w:p w14:paraId="3AB994FF" w14:textId="77777777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3.1.12 При выявлении каких-либо противоречий или несоответствий между настоящим Договором и каким-либо законом, распоряжением, положением, приказом или указом незамедлительно, в письменной форме, уведомить об этом Заказчика;</w:t>
            </w:r>
          </w:p>
          <w:p w14:paraId="7C95C603" w14:textId="77777777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3.1.13 Предоставлять электронные счета-фактуры, оформленные в соответствии с требованиями налогового законодательства Республики Казахстан;</w:t>
            </w:r>
          </w:p>
          <w:p w14:paraId="18DA56F4" w14:textId="05CF6FB7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3.1.14 При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выполнении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за 2 рабочих дня уведомлять представителей Заказчика для обеспечения их присутствия при производстве работ;</w:t>
            </w:r>
          </w:p>
          <w:p w14:paraId="2F221AB9" w14:textId="745AE539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3.1.15 Предоставлять Акт выполненных работ (Приложение № 4 к Договору) в течении 5 (пяти) календарных дней, после отчётного периода;</w:t>
            </w:r>
          </w:p>
          <w:p w14:paraId="0F3B2137" w14:textId="74DF9B63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3.1.16 Не допускать дискриминации в сфере оплаты труда между своими работниками, являющимся гражданами Республики Казахстан и иностранными гражданами;</w:t>
            </w:r>
          </w:p>
          <w:p w14:paraId="6A75E1B7" w14:textId="41591462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3.1.17 Предоставить по требованию Заказчика информации о количестве и должностях своих работников, задействованных при выполнении   обязательств по Договору с указанием их гражданства и сумм выплаченных заработных плат по каждой должности;</w:t>
            </w:r>
          </w:p>
          <w:p w14:paraId="47612629" w14:textId="116FD157" w:rsidR="00A2077B" w:rsidRPr="006263EB" w:rsidRDefault="00A2077B" w:rsidP="00725F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3.1.18 Предоставить по требованию Заказчика любой иной дополнительной информации и документов по вопросам, связанным с оплатой труда своих работников, задействованных при выполнении обязательств по Договорам.</w:t>
            </w:r>
          </w:p>
        </w:tc>
      </w:tr>
      <w:tr w:rsidR="00A2077B" w:rsidRPr="006263EB" w14:paraId="3BEDE5AC" w14:textId="77777777" w:rsidTr="00A2077B">
        <w:tc>
          <w:tcPr>
            <w:tcW w:w="10207" w:type="dxa"/>
          </w:tcPr>
          <w:p w14:paraId="31ABC63C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5E7E81F7" w14:textId="77777777" w:rsidTr="00A2077B">
        <w:tc>
          <w:tcPr>
            <w:tcW w:w="10207" w:type="dxa"/>
          </w:tcPr>
          <w:p w14:paraId="3090BE38" w14:textId="77777777" w:rsidR="00A2077B" w:rsidRPr="006263EB" w:rsidRDefault="00A2077B" w:rsidP="007A1A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3.2.</w:t>
            </w:r>
            <w:r w:rsidRPr="006263EB">
              <w:rPr>
                <w:rFonts w:ascii="Times New Roman" w:hAnsi="Times New Roman" w:cs="Times New Roman"/>
                <w:b/>
                <w:sz w:val="24"/>
              </w:rPr>
              <w:tab/>
              <w:t>Исполнитель имеет право:</w:t>
            </w:r>
          </w:p>
          <w:p w14:paraId="3BDE2FCE" w14:textId="77777777" w:rsidR="00A2077B" w:rsidRPr="006263EB" w:rsidRDefault="00A2077B" w:rsidP="00717B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3.2.1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Самостоятельно определить способы выполнения задания Заказчика;</w:t>
            </w:r>
          </w:p>
          <w:p w14:paraId="55DCB3EC" w14:textId="09BEB300" w:rsidR="00A2077B" w:rsidRPr="006263EB" w:rsidRDefault="00A2077B" w:rsidP="00717BD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20FE24FA" w14:textId="77777777" w:rsidTr="00A2077B">
        <w:tc>
          <w:tcPr>
            <w:tcW w:w="10207" w:type="dxa"/>
          </w:tcPr>
          <w:p w14:paraId="364CB6D3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549E2C44" w14:textId="77777777" w:rsidTr="00A2077B">
        <w:tc>
          <w:tcPr>
            <w:tcW w:w="10207" w:type="dxa"/>
          </w:tcPr>
          <w:p w14:paraId="50DD4650" w14:textId="77777777" w:rsidR="00A2077B" w:rsidRPr="006263EB" w:rsidRDefault="00A2077B" w:rsidP="007A1A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3.3. Заказчик имеет право:</w:t>
            </w:r>
          </w:p>
          <w:p w14:paraId="53DF4D71" w14:textId="330DD856" w:rsidR="00A2077B" w:rsidRPr="006263EB" w:rsidRDefault="00A2077B" w:rsidP="004C19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3.3.1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Контролировать ход и качество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выполняемых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>, выполняемой Исполнителем, не вмешиваясь в его деятельность;</w:t>
            </w:r>
          </w:p>
          <w:p w14:paraId="38AAD4D9" w14:textId="179107A3" w:rsidR="00A2077B" w:rsidRPr="006263EB" w:rsidRDefault="00A2077B" w:rsidP="004C19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lastRenderedPageBreak/>
              <w:t xml:space="preserve">3.3.2 Предъявлять обоснованные письменные претензии (замечания) Исполнителю по соответствию, полноте, срокам и качеству </w:t>
            </w:r>
            <w:r w:rsidR="00514C5A" w:rsidRPr="006263EB">
              <w:rPr>
                <w:rFonts w:ascii="Times New Roman" w:hAnsi="Times New Roman" w:cs="Times New Roman"/>
                <w:sz w:val="24"/>
              </w:rPr>
              <w:t>выполняемых Работ</w:t>
            </w:r>
            <w:r w:rsidRPr="006263EB">
              <w:rPr>
                <w:rFonts w:ascii="Times New Roman" w:hAnsi="Times New Roman" w:cs="Times New Roman"/>
                <w:sz w:val="24"/>
              </w:rPr>
              <w:t>. При этом Исполнитель обязан устранить причины претензий в согласованные Сторонами сроки;</w:t>
            </w:r>
          </w:p>
          <w:p w14:paraId="0CB458C9" w14:textId="509007C4" w:rsidR="00A2077B" w:rsidRPr="006263EB" w:rsidRDefault="00A2077B" w:rsidP="004C19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3.3.3 Требовать от Исполнителя качественного и полного </w:t>
            </w:r>
            <w:r w:rsidR="004C672C" w:rsidRPr="006263EB">
              <w:rPr>
                <w:rFonts w:ascii="Times New Roman" w:hAnsi="Times New Roman" w:cs="Times New Roman"/>
                <w:sz w:val="24"/>
              </w:rPr>
              <w:t>выполнения Работ</w:t>
            </w:r>
            <w:r w:rsidRPr="006263EB">
              <w:rPr>
                <w:rFonts w:ascii="Times New Roman" w:hAnsi="Times New Roman" w:cs="Times New Roman"/>
                <w:sz w:val="24"/>
              </w:rPr>
              <w:t>;</w:t>
            </w:r>
          </w:p>
          <w:p w14:paraId="1A54685B" w14:textId="73E5C9E8" w:rsidR="00A2077B" w:rsidRPr="006263EB" w:rsidRDefault="00A2077B" w:rsidP="004C19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3.3.4 Назначить Исполнителю разумный срок для устранения недостатков, а в случае невыполнения этого требования отказаться от Договора либо поручить их исправление другому лицу за счет Исполнителя, а также потребовать от Исполнителя возмещения реальных подтверждённых убытков;</w:t>
            </w:r>
          </w:p>
          <w:p w14:paraId="33342E45" w14:textId="48D9FDFA" w:rsidR="00A2077B" w:rsidRPr="006263EB" w:rsidRDefault="00A2077B" w:rsidP="004C19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3.3.5 Отстранять работников Исполнителя в случае выявления нарушения правил безопасности труда, техники безопасности, правил поведения при чрезвычайной ситуации, защиты окружающей среды, и работников, находящихся в состоянии алкогольного или наркотического опьянения. Заказчик имеет право отстранять от служебных обязанностей работников Исполнителя, выполняющих свою работу не квалифицированно и с постоянным допущением ошибок.</w:t>
            </w:r>
          </w:p>
        </w:tc>
      </w:tr>
      <w:tr w:rsidR="00A2077B" w:rsidRPr="006263EB" w14:paraId="0E5406DC" w14:textId="77777777" w:rsidTr="00A2077B">
        <w:tc>
          <w:tcPr>
            <w:tcW w:w="10207" w:type="dxa"/>
          </w:tcPr>
          <w:p w14:paraId="53150963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0DFAFC48" w14:textId="77777777" w:rsidTr="00A2077B">
        <w:tc>
          <w:tcPr>
            <w:tcW w:w="10207" w:type="dxa"/>
          </w:tcPr>
          <w:p w14:paraId="4897DC05" w14:textId="77777777" w:rsidR="00A2077B" w:rsidRPr="006263EB" w:rsidRDefault="00A2077B" w:rsidP="004C194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3.4.</w:t>
            </w:r>
            <w:r w:rsidRPr="006263EB">
              <w:rPr>
                <w:rFonts w:ascii="Times New Roman" w:hAnsi="Times New Roman" w:cs="Times New Roman"/>
                <w:b/>
                <w:sz w:val="24"/>
              </w:rPr>
              <w:tab/>
              <w:t>Заказчик обязуется:</w:t>
            </w:r>
          </w:p>
          <w:p w14:paraId="35490622" w14:textId="0E355EFF" w:rsidR="00A2077B" w:rsidRPr="006263EB" w:rsidRDefault="00A2077B" w:rsidP="004C19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3.4.1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Производить своевременную оплату </w:t>
            </w:r>
            <w:r w:rsidR="004C672C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Исполнителя в соответствии с условиями Договора;</w:t>
            </w:r>
          </w:p>
          <w:p w14:paraId="4D7D21B0" w14:textId="08984F88" w:rsidR="00A2077B" w:rsidRPr="006263EB" w:rsidRDefault="00A2077B" w:rsidP="004C19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3.4.2 Осмотреть и принять выполненную </w:t>
            </w:r>
            <w:r w:rsidR="004C672C" w:rsidRPr="006263EB">
              <w:rPr>
                <w:rFonts w:ascii="Times New Roman" w:hAnsi="Times New Roman" w:cs="Times New Roman"/>
                <w:sz w:val="24"/>
              </w:rPr>
              <w:t>Работу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согласно п.2.3 настоящего Договора, и в случае обнаружения недостатков немедленно заявить об этом Исполнителю в письменном виде;</w:t>
            </w:r>
          </w:p>
          <w:p w14:paraId="24E64629" w14:textId="3781A2C7" w:rsidR="00A2077B" w:rsidRPr="006263EB" w:rsidRDefault="00A2077B" w:rsidP="004C19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3.4.</w:t>
            </w:r>
            <w:r w:rsidR="0081358B" w:rsidRPr="006263EB">
              <w:rPr>
                <w:rFonts w:ascii="Times New Roman" w:hAnsi="Times New Roman" w:cs="Times New Roman"/>
                <w:sz w:val="24"/>
              </w:rPr>
              <w:t>3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Назначить своего ответственного представителя для контроля </w:t>
            </w:r>
            <w:r w:rsidR="00AA52BD" w:rsidRPr="006263EB">
              <w:rPr>
                <w:rFonts w:ascii="Times New Roman" w:hAnsi="Times New Roman" w:cs="Times New Roman"/>
                <w:sz w:val="24"/>
              </w:rPr>
              <w:t>при выполнении</w:t>
            </w:r>
            <w:r w:rsidR="004C672C" w:rsidRPr="006263EB">
              <w:rPr>
                <w:rFonts w:ascii="Times New Roman" w:hAnsi="Times New Roman" w:cs="Times New Roman"/>
                <w:sz w:val="24"/>
              </w:rPr>
              <w:t xml:space="preserve">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, а </w:t>
            </w:r>
            <w:r w:rsidR="00AA52BD" w:rsidRPr="006263EB">
              <w:rPr>
                <w:rFonts w:ascii="Times New Roman" w:hAnsi="Times New Roman" w:cs="Times New Roman"/>
                <w:sz w:val="24"/>
              </w:rPr>
              <w:t>также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подтверждать выполненные объемы работ Исполнителя, включая </w:t>
            </w:r>
            <w:r w:rsidR="006263EB" w:rsidRPr="006263EB">
              <w:rPr>
                <w:rFonts w:ascii="Times New Roman" w:hAnsi="Times New Roman" w:cs="Times New Roman"/>
                <w:sz w:val="24"/>
              </w:rPr>
              <w:t>подписание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Акт</w:t>
            </w:r>
            <w:r w:rsidR="0081358B" w:rsidRPr="006263EB">
              <w:rPr>
                <w:rFonts w:ascii="Times New Roman" w:hAnsi="Times New Roman" w:cs="Times New Roman"/>
                <w:sz w:val="24"/>
              </w:rPr>
              <w:t>ов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выполненных работ (Приложение № 4 к Договору);</w:t>
            </w:r>
          </w:p>
          <w:p w14:paraId="311E689D" w14:textId="034E79D9" w:rsidR="00A2077B" w:rsidRPr="006263EB" w:rsidRDefault="00A2077B" w:rsidP="004C19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3.4.</w:t>
            </w:r>
            <w:r w:rsidR="0081358B" w:rsidRPr="006263EB">
              <w:rPr>
                <w:rFonts w:ascii="Times New Roman" w:hAnsi="Times New Roman" w:cs="Times New Roman"/>
                <w:sz w:val="24"/>
              </w:rPr>
              <w:t>4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В срок не позднее </w:t>
            </w:r>
            <w:r w:rsidR="0081358B" w:rsidRPr="006263EB">
              <w:rPr>
                <w:rFonts w:ascii="Times New Roman" w:hAnsi="Times New Roman" w:cs="Times New Roman"/>
                <w:sz w:val="24"/>
              </w:rPr>
              <w:t>10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81358B" w:rsidRPr="006263EB">
              <w:rPr>
                <w:rFonts w:ascii="Times New Roman" w:hAnsi="Times New Roman" w:cs="Times New Roman"/>
                <w:sz w:val="24"/>
              </w:rPr>
              <w:t>десяти</w:t>
            </w:r>
            <w:r w:rsidRPr="006263EB">
              <w:rPr>
                <w:rFonts w:ascii="Times New Roman" w:hAnsi="Times New Roman" w:cs="Times New Roman"/>
                <w:sz w:val="24"/>
              </w:rPr>
              <w:t>) рабочих дней со дня предоставления Акта выполненных работ (Приложение № 4 к договору) Исполнителем подписать его или предоставить мотивированный письменный отказ от приёмки;</w:t>
            </w:r>
          </w:p>
          <w:p w14:paraId="76A02114" w14:textId="0BEBE0D5" w:rsidR="00A2077B" w:rsidRPr="006263EB" w:rsidRDefault="00A2077B" w:rsidP="004C19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3.4.</w:t>
            </w:r>
            <w:r w:rsidR="0081358B" w:rsidRPr="006263EB">
              <w:rPr>
                <w:rFonts w:ascii="Times New Roman" w:hAnsi="Times New Roman" w:cs="Times New Roman"/>
                <w:sz w:val="24"/>
              </w:rPr>
              <w:t>5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Обеспечить доступ специалистов и работников Исполнителя на объекты Заказчика для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выполнения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с соблюдением соответствующих правил техники безопасности, </w:t>
            </w:r>
            <w:r w:rsidR="00AA52BD" w:rsidRPr="006263EB">
              <w:rPr>
                <w:rFonts w:ascii="Times New Roman" w:hAnsi="Times New Roman" w:cs="Times New Roman"/>
                <w:sz w:val="24"/>
              </w:rPr>
              <w:t>согласно требованиям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нормативно-технической документации Республики Казахстан;</w:t>
            </w:r>
          </w:p>
          <w:p w14:paraId="7821F87E" w14:textId="35080905" w:rsidR="00A2077B" w:rsidRPr="006263EB" w:rsidRDefault="00A2077B" w:rsidP="004C19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3.4.</w:t>
            </w:r>
            <w:r w:rsidR="0081358B" w:rsidRPr="006263EB">
              <w:rPr>
                <w:rFonts w:ascii="Times New Roman" w:hAnsi="Times New Roman" w:cs="Times New Roman"/>
                <w:sz w:val="24"/>
              </w:rPr>
              <w:t>6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Не осуществлять работы по обслуживанию и ремонту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вдольтрассовых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дорог самостоятельно своими силами или силами третьих лиц в период действия настоящего Договора.</w:t>
            </w:r>
          </w:p>
        </w:tc>
      </w:tr>
      <w:tr w:rsidR="00A2077B" w:rsidRPr="006263EB" w14:paraId="501E57A9" w14:textId="77777777" w:rsidTr="00A2077B">
        <w:tc>
          <w:tcPr>
            <w:tcW w:w="10207" w:type="dxa"/>
          </w:tcPr>
          <w:p w14:paraId="70AD067B" w14:textId="77777777" w:rsidR="00A2077B" w:rsidRPr="006263EB" w:rsidRDefault="00A207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077B" w:rsidRPr="006263EB" w14:paraId="62989675" w14:textId="77777777" w:rsidTr="00A2077B">
        <w:tc>
          <w:tcPr>
            <w:tcW w:w="10207" w:type="dxa"/>
          </w:tcPr>
          <w:p w14:paraId="3715D340" w14:textId="3A79E445" w:rsidR="00A2077B" w:rsidRPr="006263EB" w:rsidRDefault="00A2077B" w:rsidP="00CC00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 xml:space="preserve">Статья 4. Общая стоимость </w:t>
            </w:r>
            <w:r w:rsidR="00606F58" w:rsidRPr="006263EB">
              <w:rPr>
                <w:rFonts w:ascii="Times New Roman" w:hAnsi="Times New Roman" w:cs="Times New Roman"/>
                <w:b/>
                <w:sz w:val="24"/>
              </w:rPr>
              <w:t>Работ</w:t>
            </w:r>
          </w:p>
          <w:p w14:paraId="0DF5DDEA" w14:textId="10CD3F6D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4.1. Общая стоимость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на 2024-2025 гг. не должна превышать</w:t>
            </w:r>
            <w:r w:rsidR="00FC36CC">
              <w:rPr>
                <w:rFonts w:ascii="Times New Roman" w:hAnsi="Times New Roman" w:cs="Times New Roman"/>
                <w:sz w:val="24"/>
              </w:rPr>
              <w:t xml:space="preserve"> _____________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тенге</w:t>
            </w:r>
            <w:r w:rsidR="0081358B" w:rsidRPr="006263EB">
              <w:rPr>
                <w:rFonts w:ascii="Times New Roman" w:hAnsi="Times New Roman" w:cs="Times New Roman"/>
                <w:sz w:val="24"/>
              </w:rPr>
              <w:t>, а именно:</w:t>
            </w:r>
          </w:p>
          <w:p w14:paraId="38FC9773" w14:textId="7DEBE2F3" w:rsidR="0081358B" w:rsidRPr="006263EB" w:rsidRDefault="0081358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2024 год –</w:t>
            </w:r>
            <w:r w:rsidR="00FC36C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A6848" w:rsidRPr="006263EB">
              <w:rPr>
                <w:rFonts w:ascii="Times New Roman" w:hAnsi="Times New Roman" w:cs="Times New Roman"/>
                <w:sz w:val="24"/>
              </w:rPr>
              <w:t>;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72945FC0" w14:textId="73C075B9" w:rsidR="0081358B" w:rsidRPr="006263EB" w:rsidRDefault="0081358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2025 год –</w:t>
            </w:r>
            <w:r w:rsidR="00FC36C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A6848" w:rsidRPr="006263EB">
              <w:rPr>
                <w:rFonts w:ascii="Times New Roman" w:hAnsi="Times New Roman" w:cs="Times New Roman"/>
                <w:sz w:val="24"/>
              </w:rPr>
              <w:t>.</w:t>
            </w:r>
          </w:p>
          <w:p w14:paraId="708896EC" w14:textId="7F166A16" w:rsidR="00A2077B" w:rsidRPr="006263EB" w:rsidRDefault="0081358B" w:rsidP="00FB6A8C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4.2. 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При этом ежегодная стоимость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выполняемых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 xml:space="preserve"> не должна превышать 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стоимость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>, утвержденн</w:t>
            </w:r>
            <w:r w:rsidR="000F108A">
              <w:rPr>
                <w:rFonts w:ascii="Times New Roman" w:hAnsi="Times New Roman" w:cs="Times New Roman"/>
                <w:sz w:val="24"/>
              </w:rPr>
              <w:t>ую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на каждый год согласно Договору</w:t>
            </w:r>
            <w:r w:rsidR="00A2077B" w:rsidRPr="006263E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2077B" w:rsidRPr="006263EB" w14:paraId="162C6672" w14:textId="77777777" w:rsidTr="00A2077B">
        <w:tc>
          <w:tcPr>
            <w:tcW w:w="10207" w:type="dxa"/>
          </w:tcPr>
          <w:p w14:paraId="12D0EAFC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7F0DE2CC" w14:textId="77777777" w:rsidTr="00A2077B">
        <w:tc>
          <w:tcPr>
            <w:tcW w:w="10207" w:type="dxa"/>
          </w:tcPr>
          <w:p w14:paraId="4062DA30" w14:textId="77777777" w:rsidR="00A2077B" w:rsidRPr="006263EB" w:rsidRDefault="00A2077B" w:rsidP="00CC00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Статья 5. Порядок взаиморасчетов</w:t>
            </w:r>
          </w:p>
          <w:p w14:paraId="13EA0BE2" w14:textId="77777777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5.1.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Оплата за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выполненные Работы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осуществляется в следующем порядке: оплата производится по факту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выполнения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в течение </w:t>
            </w:r>
            <w:r w:rsidR="009A6848" w:rsidRPr="006263EB">
              <w:rPr>
                <w:rFonts w:ascii="Times New Roman" w:hAnsi="Times New Roman" w:cs="Times New Roman"/>
                <w:sz w:val="24"/>
              </w:rPr>
              <w:t>3</w:t>
            </w:r>
            <w:r w:rsidRPr="006263EB">
              <w:rPr>
                <w:rFonts w:ascii="Times New Roman" w:hAnsi="Times New Roman" w:cs="Times New Roman"/>
                <w:sz w:val="24"/>
              </w:rPr>
              <w:t>0 (</w:t>
            </w:r>
            <w:r w:rsidR="009A6848" w:rsidRPr="006263EB">
              <w:rPr>
                <w:rFonts w:ascii="Times New Roman" w:hAnsi="Times New Roman" w:cs="Times New Roman"/>
                <w:sz w:val="24"/>
              </w:rPr>
              <w:t>тридцати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) </w:t>
            </w:r>
            <w:r w:rsidR="006263EB" w:rsidRPr="006263EB">
              <w:rPr>
                <w:rFonts w:ascii="Times New Roman" w:hAnsi="Times New Roman" w:cs="Times New Roman"/>
                <w:sz w:val="24"/>
              </w:rPr>
              <w:t xml:space="preserve">календарных </w:t>
            </w:r>
            <w:r w:rsidRPr="006263EB">
              <w:rPr>
                <w:rFonts w:ascii="Times New Roman" w:hAnsi="Times New Roman" w:cs="Times New Roman"/>
                <w:sz w:val="24"/>
              </w:rPr>
              <w:t>дней с даты получения электронного счета-фактуры с подписанным Актом  выполненных работ (Приложение № 4 к договору) за отчетный месяц.</w:t>
            </w:r>
          </w:p>
          <w:p w14:paraId="184BCD15" w14:textId="33D4AEF0" w:rsidR="006263EB" w:rsidRPr="006263EB" w:rsidRDefault="006263E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5.2. Отчетным периодом в рамках настоящего Договора считается календарный месяц.</w:t>
            </w:r>
          </w:p>
        </w:tc>
      </w:tr>
      <w:tr w:rsidR="00A2077B" w:rsidRPr="006263EB" w14:paraId="6AA776D3" w14:textId="77777777" w:rsidTr="00A2077B">
        <w:tc>
          <w:tcPr>
            <w:tcW w:w="10207" w:type="dxa"/>
          </w:tcPr>
          <w:p w14:paraId="52C2A8CA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1DDF738B" w14:textId="77777777" w:rsidTr="00A2077B">
        <w:tc>
          <w:tcPr>
            <w:tcW w:w="10207" w:type="dxa"/>
          </w:tcPr>
          <w:p w14:paraId="35865FA2" w14:textId="77777777" w:rsidR="00A2077B" w:rsidRPr="006263EB" w:rsidRDefault="00A2077B" w:rsidP="00CC00E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Статья 6. Ответственность Сторон</w:t>
            </w:r>
          </w:p>
          <w:p w14:paraId="15B9F278" w14:textId="77777777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6.1.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В случае неисполнения или ненадлежащего исполнения своих обязательств по Договору Стороны несут ответственность в соответствии с законодательством Республики Казахстан.</w:t>
            </w:r>
          </w:p>
          <w:p w14:paraId="2785A625" w14:textId="5967A13E" w:rsidR="00452CD2" w:rsidRPr="006263EB" w:rsidRDefault="00A2077B" w:rsidP="00452CD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6.2.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В случае неисполнения Исполнителем обязательств по Договору и/или нарушения сроков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выполнения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, указанных в Плане графике производства работ и требований п. 6.8 Договора, Заказчик вправе требовать от Исполнителя выплатить штрафные санкции в размере 0,1% (ноль </w:t>
            </w:r>
            <w:r w:rsidRPr="006263EB">
              <w:rPr>
                <w:rFonts w:ascii="Times New Roman" w:hAnsi="Times New Roman" w:cs="Times New Roman"/>
                <w:sz w:val="24"/>
              </w:rPr>
              <w:lastRenderedPageBreak/>
              <w:t xml:space="preserve">целых одна десятая процента) от стоимости </w:t>
            </w:r>
            <w:r w:rsidR="006263EB" w:rsidRPr="006263EB">
              <w:rPr>
                <w:rFonts w:ascii="Times New Roman" w:hAnsi="Times New Roman" w:cs="Times New Roman"/>
                <w:sz w:val="24"/>
              </w:rPr>
              <w:t xml:space="preserve">не выполненного 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объема работ согласно разбивки и плана-графика за каждый день просрочки, но не более 10% (десяти процентов) </w:t>
            </w:r>
            <w:r w:rsidR="00452CD2" w:rsidRPr="006263EB">
              <w:rPr>
                <w:rFonts w:ascii="Times New Roman" w:hAnsi="Times New Roman" w:cs="Times New Roman"/>
                <w:sz w:val="24"/>
              </w:rPr>
              <w:t>от общей суммы Договора.</w:t>
            </w:r>
          </w:p>
          <w:p w14:paraId="3CAB4EEA" w14:textId="75025F86" w:rsidR="00452CD2" w:rsidRPr="006263EB" w:rsidRDefault="00452CD2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6.3. В случае нарушения сроков устранения Исполнителем выявленных недостатков согласно условиям Договора, Заказчик вправе требовать от Исполнителя оплату штрафных санкций в размере 0,1% (ноль целых одна десятая процента) стоимости</w:t>
            </w:r>
            <w:r w:rsidR="006263EB"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63EB">
              <w:rPr>
                <w:rFonts w:ascii="Times New Roman" w:hAnsi="Times New Roman" w:cs="Times New Roman"/>
                <w:sz w:val="24"/>
              </w:rPr>
              <w:t>объема работ</w:t>
            </w:r>
            <w:r w:rsidR="006263EB" w:rsidRPr="006263EB">
              <w:rPr>
                <w:rFonts w:ascii="Times New Roman" w:hAnsi="Times New Roman" w:cs="Times New Roman"/>
                <w:sz w:val="24"/>
              </w:rPr>
              <w:t xml:space="preserve">, по которым срок устранения выявленных недостатков, нарушен, </w:t>
            </w:r>
            <w:r w:rsidR="009A6848" w:rsidRPr="006263EB">
              <w:rPr>
                <w:rFonts w:ascii="Times New Roman" w:hAnsi="Times New Roman" w:cs="Times New Roman"/>
                <w:sz w:val="24"/>
              </w:rPr>
              <w:t>согласно разбивке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и плана-графика за каждый день просрочки, но не более 10 % (десяти процентов) от общей суммы Договора.</w:t>
            </w:r>
          </w:p>
          <w:p w14:paraId="67372073" w14:textId="35F595C3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6.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4</w:t>
            </w:r>
            <w:r w:rsidRPr="006263EB">
              <w:rPr>
                <w:rFonts w:ascii="Times New Roman" w:hAnsi="Times New Roman" w:cs="Times New Roman"/>
                <w:sz w:val="24"/>
              </w:rPr>
              <w:t>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Исполнитель обязуется в течение </w:t>
            </w:r>
            <w:r w:rsidR="0081358B" w:rsidRPr="006263EB">
              <w:rPr>
                <w:rFonts w:ascii="Times New Roman" w:hAnsi="Times New Roman" w:cs="Times New Roman"/>
                <w:sz w:val="24"/>
              </w:rPr>
              <w:t>5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81358B" w:rsidRPr="006263EB">
              <w:rPr>
                <w:rFonts w:ascii="Times New Roman" w:hAnsi="Times New Roman" w:cs="Times New Roman"/>
                <w:sz w:val="24"/>
              </w:rPr>
              <w:t>пяти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) рабочих дней с момента вступления в силу Договора, предоставить Заказчику всю необходимую документацию по определению </w:t>
            </w:r>
            <w:proofErr w:type="spellStart"/>
            <w:r w:rsidR="0081358B" w:rsidRPr="006263EB">
              <w:rPr>
                <w:rFonts w:ascii="Times New Roman" w:hAnsi="Times New Roman" w:cs="Times New Roman"/>
                <w:sz w:val="24"/>
              </w:rPr>
              <w:t>внутристрановой</w:t>
            </w:r>
            <w:proofErr w:type="spellEnd"/>
            <w:r w:rsidR="0081358B" w:rsidRPr="006263EB">
              <w:rPr>
                <w:rFonts w:ascii="Times New Roman" w:hAnsi="Times New Roman" w:cs="Times New Roman"/>
                <w:sz w:val="24"/>
              </w:rPr>
              <w:t xml:space="preserve"> ценности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в течение действия Договора, по требованию Заказчика, а также после полного осуществления обязательств по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выполнению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. Вместе с последним Актом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выполненных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, предоставлять Отчет по </w:t>
            </w:r>
            <w:proofErr w:type="spellStart"/>
            <w:r w:rsidR="0081358B" w:rsidRPr="006263EB">
              <w:rPr>
                <w:rFonts w:ascii="Times New Roman" w:hAnsi="Times New Roman" w:cs="Times New Roman"/>
                <w:sz w:val="24"/>
              </w:rPr>
              <w:t>внутристрановой</w:t>
            </w:r>
            <w:proofErr w:type="spellEnd"/>
            <w:r w:rsidR="0081358B" w:rsidRPr="006263EB">
              <w:rPr>
                <w:rFonts w:ascii="Times New Roman" w:hAnsi="Times New Roman" w:cs="Times New Roman"/>
                <w:sz w:val="24"/>
              </w:rPr>
              <w:t xml:space="preserve"> ценности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на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выполнение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в соответствии с Приложением №6.</w:t>
            </w:r>
          </w:p>
          <w:p w14:paraId="48E4DC21" w14:textId="1027E94D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6.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5</w:t>
            </w:r>
            <w:r w:rsidRPr="006263EB">
              <w:rPr>
                <w:rFonts w:ascii="Times New Roman" w:hAnsi="Times New Roman" w:cs="Times New Roman"/>
                <w:sz w:val="24"/>
              </w:rPr>
              <w:t>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В случае если процент </w:t>
            </w:r>
            <w:proofErr w:type="spellStart"/>
            <w:r w:rsidR="00452CD2" w:rsidRPr="006263EB">
              <w:rPr>
                <w:rFonts w:ascii="Times New Roman" w:hAnsi="Times New Roman" w:cs="Times New Roman"/>
                <w:sz w:val="24"/>
              </w:rPr>
              <w:t>внутристрановой</w:t>
            </w:r>
            <w:proofErr w:type="spellEnd"/>
            <w:r w:rsidR="00452CD2" w:rsidRPr="006263EB">
              <w:rPr>
                <w:rFonts w:ascii="Times New Roman" w:hAnsi="Times New Roman" w:cs="Times New Roman"/>
                <w:sz w:val="24"/>
              </w:rPr>
              <w:t xml:space="preserve"> ценности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 настоящему Договору, будет меньше определенного в Приложении № 6 к настоящему Договору, Заказчик вправе требовать от Исполнителя оплаты штрафа, в размере 5 % (пять процентов), а также 0,15 % (ноль целых пятнадцать сотых процента) за каждый 1 % (один процент) невыполненного местного содержания от Общей стоимости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и/или расторгнуть Договор.</w:t>
            </w:r>
          </w:p>
          <w:p w14:paraId="6A6B6514" w14:textId="254ADA5B" w:rsidR="00DB0704" w:rsidRPr="006263EB" w:rsidRDefault="00DB0704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6.6. В случае отказа или невозможности Исполнителя выполнить свои обязательства по Договору, Исполнитель обязан оплатить Заказчику штраф в размере обеспечения исполнения Договора. Исполнитель согласен на удержание Заказчиком суммы пени (штрафов), причитающейся Заказчику из сумм обеспечения исполнения Договора.</w:t>
            </w:r>
          </w:p>
          <w:p w14:paraId="6BBF67BA" w14:textId="0C818689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6.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7</w:t>
            </w:r>
            <w:r w:rsidRPr="006263EB">
              <w:rPr>
                <w:rFonts w:ascii="Times New Roman" w:hAnsi="Times New Roman" w:cs="Times New Roman"/>
                <w:sz w:val="24"/>
              </w:rPr>
              <w:t>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В случае нарушения Заказчиком условий Договора в части оплаты,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выполненных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надлежащим образом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>, Исполнитель вправе взыскать неустойку в размере 0,1% (ноль целых одна десятая процента) от суммы выставленного счета-фактуры за каждый день просрочки, но не более 5% (</w:t>
            </w:r>
            <w:r w:rsidRPr="006263EB">
              <w:rPr>
                <w:rFonts w:ascii="Times New Roman" w:hAnsi="Times New Roman" w:cs="Times New Roman"/>
                <w:sz w:val="24"/>
                <w:lang w:val="kk-KZ"/>
              </w:rPr>
              <w:t>пяти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процентов) от суммы счета-фактуры.</w:t>
            </w:r>
          </w:p>
          <w:p w14:paraId="28FB3FE9" w14:textId="73E93F01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6.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8</w:t>
            </w:r>
            <w:r w:rsidRPr="006263EB">
              <w:rPr>
                <w:rFonts w:ascii="Times New Roman" w:hAnsi="Times New Roman" w:cs="Times New Roman"/>
                <w:sz w:val="24"/>
              </w:rPr>
              <w:t>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Заказчик вправе удержать сумму штрафных санкций из причитающихся исполнителю платежей.</w:t>
            </w:r>
          </w:p>
          <w:p w14:paraId="49CF9281" w14:textId="15673D23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6.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9</w:t>
            </w:r>
            <w:r w:rsidRPr="006263EB">
              <w:rPr>
                <w:rFonts w:ascii="Times New Roman" w:hAnsi="Times New Roman" w:cs="Times New Roman"/>
                <w:sz w:val="24"/>
              </w:rPr>
              <w:t>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Заказчик письменно уведомляет Исполнителя о любых обнаруженных недостатках с указанием срока их устранения.</w:t>
            </w:r>
          </w:p>
          <w:p w14:paraId="3B3435EE" w14:textId="61586A8F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6.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10</w:t>
            </w:r>
            <w:r w:rsidRPr="006263EB">
              <w:rPr>
                <w:rFonts w:ascii="Times New Roman" w:hAnsi="Times New Roman" w:cs="Times New Roman"/>
                <w:sz w:val="24"/>
              </w:rPr>
              <w:t>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Получив уведомление о недостатках, Исполнитель обязан устранить недостатки в сроки, установленные Заказчиком.</w:t>
            </w:r>
          </w:p>
        </w:tc>
      </w:tr>
      <w:tr w:rsidR="00A2077B" w:rsidRPr="006263EB" w14:paraId="7CE917B5" w14:textId="77777777" w:rsidTr="00A2077B">
        <w:tc>
          <w:tcPr>
            <w:tcW w:w="10207" w:type="dxa"/>
          </w:tcPr>
          <w:p w14:paraId="20605857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29CD4A81" w14:textId="77777777" w:rsidTr="00A2077B">
        <w:tc>
          <w:tcPr>
            <w:tcW w:w="10207" w:type="dxa"/>
          </w:tcPr>
          <w:p w14:paraId="153F77D0" w14:textId="77777777" w:rsidR="00A2077B" w:rsidRPr="006263EB" w:rsidRDefault="00A2077B" w:rsidP="00DA7A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Статья 7. Обстоятельства непреодолимой силы</w:t>
            </w:r>
          </w:p>
          <w:p w14:paraId="3EE4202F" w14:textId="77777777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7.1. Стороны освобождаются от ответственности за частичное или полное неисполнение своих обязательств, если это неисполнение явилось следствием обстоятельств непреодолимой силы (сложные метеорологические условия, военные действия и массовые беспорядки, стихийные бедствия, в том числе и сложные метеоусловия), принятие административными органами нормативных актов, издание запретительных или ограничительных законодательных актов, решений государственных органов или должностных лиц), при условии, что эти обстоятельства не зависели от воли Сторон и сделали невозможным исполнение любой из Сторон своих обязательств по Договору.</w:t>
            </w:r>
          </w:p>
          <w:p w14:paraId="50B378B3" w14:textId="77777777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При наступлении сложных метеоусловий Исполнитель обязан уведомить Заказчика в течение 3 (трёх) календарных дней с момента наступления таких условий в</w:t>
            </w:r>
            <w:r w:rsidRPr="006263E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263EB">
              <w:rPr>
                <w:rFonts w:ascii="Times New Roman" w:hAnsi="Times New Roman" w:cs="Times New Roman"/>
                <w:sz w:val="24"/>
              </w:rPr>
              <w:t>письменной форме.</w:t>
            </w:r>
          </w:p>
          <w:p w14:paraId="102A4BC3" w14:textId="77777777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7.2. Любая из Сторон, при возникновении обстоятельств непреодолимой силы, обязана в течение 2 (двух) дней с момента их возникновения информировать другую Сторону о возникновении этих обстоятельств в письменном виде, данные обстоятельства должны быть подтверждены уполномоченными органами или Торгово-промышленной палатой. В противном случае Сторона лишается права </w:t>
            </w:r>
          </w:p>
          <w:p w14:paraId="41A93E6C" w14:textId="77777777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ссылаться на эти обстоятельства, как на основание неисполнения своих обязательств по Договору.</w:t>
            </w:r>
          </w:p>
          <w:p w14:paraId="14CC931F" w14:textId="77777777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lastRenderedPageBreak/>
              <w:t>7.3. Сторона, которая ссылается на действие обстоятельств непреодолимой силы, обязана выполнить свои обязанности по Договору в полном объеме по окончании их действия.</w:t>
            </w:r>
          </w:p>
          <w:p w14:paraId="0734D698" w14:textId="50495522" w:rsidR="00A2077B" w:rsidRPr="006263EB" w:rsidRDefault="00A2077B" w:rsidP="00CC00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7.4. Если указанные обстоятельства будут продолжаться более 45 (сорок пять) дней, Стороны вправе в одностороннем порядке расторгнуть Договор, при этом Стороны обязуются произвести взаиморасчеты за фактически выполненный объем работ по Договору.</w:t>
            </w:r>
          </w:p>
        </w:tc>
      </w:tr>
      <w:tr w:rsidR="00A2077B" w:rsidRPr="006263EB" w14:paraId="63988E2D" w14:textId="77777777" w:rsidTr="00A2077B">
        <w:tc>
          <w:tcPr>
            <w:tcW w:w="10207" w:type="dxa"/>
          </w:tcPr>
          <w:p w14:paraId="67D3C699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7D309ACA" w14:textId="77777777" w:rsidTr="00A2077B">
        <w:tc>
          <w:tcPr>
            <w:tcW w:w="10207" w:type="dxa"/>
          </w:tcPr>
          <w:p w14:paraId="6E932EEF" w14:textId="77777777" w:rsidR="00A2077B" w:rsidRPr="006263EB" w:rsidRDefault="00A2077B" w:rsidP="00454EAD">
            <w:pPr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Статья 8. Порядок разрешения споров</w:t>
            </w:r>
          </w:p>
          <w:p w14:paraId="050D6379" w14:textId="77777777" w:rsidR="00A2077B" w:rsidRPr="006263EB" w:rsidRDefault="00A2077B" w:rsidP="00454EAD">
            <w:pPr>
              <w:tabs>
                <w:tab w:val="left" w:pos="3093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8.1. Любые разногласия, возникшие по настоящему Договору или в связи с ним, Стороны разрешают путем переговоров.</w:t>
            </w:r>
          </w:p>
          <w:p w14:paraId="6DADC490" w14:textId="53236414" w:rsidR="00A2077B" w:rsidRPr="006263EB" w:rsidRDefault="00A2077B" w:rsidP="00454EAD">
            <w:pPr>
              <w:tabs>
                <w:tab w:val="left" w:pos="3093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8.2. Разногласия, разрешение которых невозможно путем переговоров, подлежат передаче на разрешение, согласно действующему законодательству Республики Казахстан, в специализированный межрайонный экономический суд г. 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Астана</w:t>
            </w:r>
            <w:r w:rsidRPr="006263E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2077B" w:rsidRPr="006263EB" w14:paraId="69F73144" w14:textId="77777777" w:rsidTr="00A2077B">
        <w:tc>
          <w:tcPr>
            <w:tcW w:w="10207" w:type="dxa"/>
          </w:tcPr>
          <w:p w14:paraId="4CAF3663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365EFC69" w14:textId="77777777" w:rsidTr="00A2077B">
        <w:tc>
          <w:tcPr>
            <w:tcW w:w="10207" w:type="dxa"/>
          </w:tcPr>
          <w:p w14:paraId="4B29E853" w14:textId="77777777" w:rsidR="00A2077B" w:rsidRPr="006263EB" w:rsidRDefault="00A2077B" w:rsidP="00454EA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Статья 9. Порядок изменения и расторжения Договора</w:t>
            </w:r>
          </w:p>
          <w:p w14:paraId="43220F85" w14:textId="27B09F3A" w:rsidR="00A2077B" w:rsidRPr="006263EB" w:rsidRDefault="00A2077B" w:rsidP="00454EA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9.1.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Внесение изменений и дополнений в настоящий Договор осуществляется в соответствии с законодательством Республики Казахстан и Порядком.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Любые изменения и дополнения к настоящему Договору имеют юридическую силу только в том случае, если они оформлены в письменном виде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63EB">
              <w:rPr>
                <w:rFonts w:ascii="Times New Roman" w:hAnsi="Times New Roman" w:cs="Times New Roman"/>
                <w:sz w:val="24"/>
              </w:rPr>
              <w:t>и подписаны Сторонами.</w:t>
            </w:r>
          </w:p>
          <w:p w14:paraId="35AA2CE6" w14:textId="5F10E0FE" w:rsidR="00DB0704" w:rsidRPr="006263EB" w:rsidRDefault="00DB0704" w:rsidP="00DB07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9.2 Заказчик вправе в одностороннем порядке отказаться от исполнения Договора в следующих случаях:</w:t>
            </w:r>
          </w:p>
          <w:p w14:paraId="5C894DFE" w14:textId="6A855E45" w:rsidR="00DB0704" w:rsidRPr="006263EB" w:rsidRDefault="00DB0704" w:rsidP="00DB07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9.2.1. На основании пункта 2 статьи 404 Гражданского кодекса Республики Казахстан;</w:t>
            </w:r>
          </w:p>
          <w:p w14:paraId="1A81EC55" w14:textId="5DF065FC" w:rsidR="00DB0704" w:rsidRPr="006263EB" w:rsidRDefault="00DB0704" w:rsidP="00DB07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9.2.2. При нарушении Исполнителем своих обязательств;</w:t>
            </w:r>
          </w:p>
          <w:p w14:paraId="0554314E" w14:textId="32417754" w:rsidR="00DB0704" w:rsidRPr="006263EB" w:rsidRDefault="00DB0704" w:rsidP="00DB07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9.2.3. Ввиду обоснованной нецелесообразности приобретения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>:</w:t>
            </w:r>
          </w:p>
          <w:p w14:paraId="09F42833" w14:textId="2B8D38E7" w:rsidR="00DB0704" w:rsidRPr="006263EB" w:rsidRDefault="00DB0704" w:rsidP="00DB07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9.2.3.1.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В случае сокращения расходов Заказчика, связанного с чрезвычайным положением или другими негативными явлениями в экономике;</w:t>
            </w:r>
          </w:p>
          <w:p w14:paraId="76B6DC1B" w14:textId="4B6508CF" w:rsidR="00DB0704" w:rsidRPr="006263EB" w:rsidRDefault="00DB0704" w:rsidP="00DB07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9.2.3.2.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В случае отсутствия производственной необходимости на основании решения коллегиального исполнительного органа/наблюдательного совета (в случае отсутствия коллегиального исполнительного органа/наблюдательного совета органа управления/высшего органа (общее собрание участников) Заказчика. Отказ от исполнения договора о закупках ввиду обоснованной нецелесообразности приобретения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допускается при условии оплаты Заказчиком Исполнителю фактически понесенных им расходов.</w:t>
            </w:r>
          </w:p>
          <w:p w14:paraId="6026DEC2" w14:textId="278B0515" w:rsidR="00DB0704" w:rsidRPr="006263EB" w:rsidRDefault="00DB0704" w:rsidP="00DB07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9.2.3.3.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При нарушении одной из сторон Договора обязательств по противодействию коррупции, предусмотренных условиями Договора.</w:t>
            </w:r>
          </w:p>
          <w:p w14:paraId="4E3CA87E" w14:textId="563695FB" w:rsidR="00DB0704" w:rsidRPr="006263EB" w:rsidRDefault="00DB0704" w:rsidP="00DB07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9.3.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При отказе Заказчика от исполнения Договора, Заказчик направляет Исполнителю соответствующее письменное уведомление не менее чем за 15 (пятнадцать) календарных дней до предполагаемой даты отказа от Договора. В уведомлении должна быть указана причина отказа от Договора, должен оговариваться объем аннулированных договорных обязательств, а также дата вступления в силу уведомления об отказе от Договора. При расторжении Договора в силу вышеуказанных обстоятельств, Исполнитель имеет право требовать оплату только за фактические затраты, связанные с исполнением Договора, на день расторжения.</w:t>
            </w:r>
          </w:p>
          <w:p w14:paraId="0818D8D2" w14:textId="0E1D5958" w:rsidR="00DB0704" w:rsidRPr="006263EB" w:rsidRDefault="00B33AF4" w:rsidP="00DB07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9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.</w:t>
            </w:r>
            <w:r w:rsidRPr="006263EB">
              <w:rPr>
                <w:rFonts w:ascii="Times New Roman" w:hAnsi="Times New Roman" w:cs="Times New Roman"/>
                <w:sz w:val="24"/>
              </w:rPr>
              <w:t>4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.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ab/>
              <w:t>Не допускается отказ Заказчика от исполнения договора в одностороннем порядке в случае обнаружения в закупках нарушений Уполномоченным органом по вопросам осуществления закупок в лице структурного подразделения АО «Самрук-Казына». В этом случае договор может быть расторгнут по обоюдному согласию Сторон в соответствии с требованиями законодательства РК и при оплате Исполнителю фактически понесенных им расходов на день расторжения Договора.</w:t>
            </w:r>
          </w:p>
          <w:p w14:paraId="1FFCB620" w14:textId="2EF9E387" w:rsidR="00DB0704" w:rsidRPr="006263EB" w:rsidRDefault="00B33AF4" w:rsidP="00DB07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9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.</w:t>
            </w:r>
            <w:r w:rsidRPr="006263EB">
              <w:rPr>
                <w:rFonts w:ascii="Times New Roman" w:hAnsi="Times New Roman" w:cs="Times New Roman"/>
                <w:sz w:val="24"/>
              </w:rPr>
              <w:t>5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>.</w:t>
            </w:r>
            <w:r w:rsidR="00DB0704" w:rsidRPr="006263EB">
              <w:rPr>
                <w:rFonts w:ascii="Times New Roman" w:hAnsi="Times New Roman" w:cs="Times New Roman"/>
                <w:sz w:val="24"/>
              </w:rPr>
              <w:tab/>
              <w:t>В случае если договор расторгается по вине Заказчика, Исполнитель имеет право требовать от Заказчика финансовое возмещение понесенных убытков и затрат, возникших вследствие ненадлежащего исполнения условий Договора, а также суммы, выставленных пени и штрафа.</w:t>
            </w:r>
          </w:p>
          <w:p w14:paraId="16D4AD8F" w14:textId="78A111BA" w:rsidR="00A2077B" w:rsidRPr="006263EB" w:rsidRDefault="00A2077B" w:rsidP="00454EA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9.4.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В случае если Исполнитель не подписывает Соглашение о расторжении настоящего Договора в течение </w:t>
            </w:r>
            <w:r w:rsidR="00B33AF4" w:rsidRPr="006263EB">
              <w:rPr>
                <w:rFonts w:ascii="Times New Roman" w:hAnsi="Times New Roman" w:cs="Times New Roman"/>
                <w:sz w:val="24"/>
              </w:rPr>
              <w:t>10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B33AF4" w:rsidRPr="006263EB">
              <w:rPr>
                <w:rFonts w:ascii="Times New Roman" w:hAnsi="Times New Roman" w:cs="Times New Roman"/>
                <w:sz w:val="24"/>
              </w:rPr>
              <w:t>десяти</w:t>
            </w:r>
            <w:r w:rsidRPr="006263EB">
              <w:rPr>
                <w:rFonts w:ascii="Times New Roman" w:hAnsi="Times New Roman" w:cs="Times New Roman"/>
                <w:sz w:val="24"/>
              </w:rPr>
              <w:t>) календарных дней</w:t>
            </w:r>
            <w:r w:rsidR="00B33AF4" w:rsidRPr="006263EB">
              <w:rPr>
                <w:rFonts w:ascii="Times New Roman" w:hAnsi="Times New Roman" w:cs="Times New Roman"/>
                <w:sz w:val="24"/>
              </w:rPr>
              <w:t xml:space="preserve"> со дня направления Заказчиком заказной почтой в адрес Исполнителя уведомления о расторжении Договора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, настоящий Договор считается </w:t>
            </w:r>
            <w:r w:rsidRPr="006263EB">
              <w:rPr>
                <w:rFonts w:ascii="Times New Roman" w:hAnsi="Times New Roman" w:cs="Times New Roman"/>
                <w:sz w:val="24"/>
              </w:rPr>
              <w:lastRenderedPageBreak/>
              <w:t>расторгнутым в одностороннем порядке, при этом датой расторжения настоящего Договора считается дата, указанная в уведомлении.</w:t>
            </w:r>
          </w:p>
          <w:p w14:paraId="0CDB853A" w14:textId="77777777" w:rsidR="00A2077B" w:rsidRPr="006263EB" w:rsidRDefault="00A2077B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7DEAC99B" w14:textId="77777777" w:rsidTr="00A2077B">
        <w:tc>
          <w:tcPr>
            <w:tcW w:w="10207" w:type="dxa"/>
          </w:tcPr>
          <w:p w14:paraId="75061F22" w14:textId="77777777" w:rsidR="00A2077B" w:rsidRPr="006263EB" w:rsidRDefault="00A2077B" w:rsidP="00FC7B0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lastRenderedPageBreak/>
              <w:t>Статья 10. Обеспечение (гарантия) исполнения договора</w:t>
            </w:r>
          </w:p>
          <w:p w14:paraId="274C8FE4" w14:textId="41309B54" w:rsidR="00A2077B" w:rsidRPr="006263EB" w:rsidRDefault="00A2077B" w:rsidP="00FC7B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10.1.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Исполнитель в течение </w:t>
            </w:r>
            <w:r w:rsidR="00B33AF4" w:rsidRPr="006263EB">
              <w:rPr>
                <w:rFonts w:ascii="Times New Roman" w:hAnsi="Times New Roman" w:cs="Times New Roman"/>
                <w:sz w:val="24"/>
              </w:rPr>
              <w:t>15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B33AF4" w:rsidRPr="006263EB">
              <w:rPr>
                <w:rFonts w:ascii="Times New Roman" w:hAnsi="Times New Roman" w:cs="Times New Roman"/>
                <w:sz w:val="24"/>
              </w:rPr>
              <w:t>пятнадцати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) рабочих дней со дня подписания Сторонами Договора, предоставляет Заказчику безотзывную безусловную банковскую гарантию исполнения Договора в размере 10% (десять процентов) от Общей стоимости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Работ</w:t>
            </w:r>
            <w:r w:rsidR="00401AA4" w:rsidRPr="006263EB">
              <w:rPr>
                <w:rFonts w:ascii="Times New Roman" w:hAnsi="Times New Roman" w:cs="Times New Roman"/>
                <w:sz w:val="24"/>
              </w:rPr>
              <w:t>,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 форме установленной в Приложении №7 к Договору, являющейся обеспечением надлежащего исполнения Исполнителем своих обязательств по Договору.</w:t>
            </w:r>
            <w:r w:rsidR="00401AA4"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03A2796A" w14:textId="00C3AFEC" w:rsidR="00A2077B" w:rsidRPr="006263EB" w:rsidRDefault="00A2077B" w:rsidP="00FC7B0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10.2.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Обеспечение (гарантия) исполнения договора подлежит возврату Заказчиком Исполнителю в течение 10 (десяти) банковских дней от даты подписания последнего Акта выполненных работ (Приложение № 4 к Договору) и Акта сверки взаиморасчетов.</w:t>
            </w:r>
          </w:p>
          <w:p w14:paraId="47E093FC" w14:textId="58781C5F" w:rsidR="00A2077B" w:rsidRPr="006263EB" w:rsidRDefault="00A2077B" w:rsidP="00EA3E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10.3.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Обеспечение (гарантия) исполнения договора должно быть выдано банком второго уровня РК согласованным предварительно с Заказчиком. Если окончательная приемка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выполненных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произойдет после даты, указанной в пункте 1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5</w:t>
            </w:r>
            <w:r w:rsidRPr="006263EB">
              <w:rPr>
                <w:rFonts w:ascii="Times New Roman" w:hAnsi="Times New Roman" w:cs="Times New Roman"/>
                <w:sz w:val="24"/>
              </w:rPr>
              <w:t>.1 Договора, то Исполнитель должен уведомить Банк, выдавший Гарантию исполнения Договора, о продлении Гарантии до планируемой даты</w:t>
            </w:r>
            <w:r w:rsidR="00EA3E8C"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окончательной приёмки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выполненных Работ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в соответствии с обязательствами по настоящему Договору. Если Исполнитель не 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выполняет Работы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в соответствии с требованиями настоящего Договора или не продлевает Гарантию исполнения Договора, как указано выше, Заказчик может воспользоваться своим правом по Гарантии исполнения Договора. Все банковские сборы, применимые к выдаче и любой пролонгации Гарантии исполнения Договора, покрываются Исполнителем.</w:t>
            </w:r>
          </w:p>
        </w:tc>
      </w:tr>
      <w:tr w:rsidR="00A2077B" w:rsidRPr="006263EB" w14:paraId="3EDDB423" w14:textId="77777777" w:rsidTr="00A2077B">
        <w:tc>
          <w:tcPr>
            <w:tcW w:w="10207" w:type="dxa"/>
          </w:tcPr>
          <w:p w14:paraId="3345315A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768710A5" w14:textId="77777777" w:rsidTr="00A2077B">
        <w:tc>
          <w:tcPr>
            <w:tcW w:w="10207" w:type="dxa"/>
          </w:tcPr>
          <w:p w14:paraId="5A546E9E" w14:textId="77777777" w:rsidR="00A2077B" w:rsidRPr="006263EB" w:rsidRDefault="00A2077B" w:rsidP="00FC7B0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Статья 11.  Обязательства в области противодействия коррупции</w:t>
            </w:r>
          </w:p>
          <w:p w14:paraId="0A22BDB7" w14:textId="6D1C348C" w:rsidR="00B33AF4" w:rsidRPr="006263EB" w:rsidRDefault="00A2077B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11.1. </w:t>
            </w:r>
            <w:r w:rsidR="00B33AF4" w:rsidRPr="006263EB">
              <w:rPr>
                <w:rFonts w:ascii="Times New Roman" w:hAnsi="Times New Roman" w:cs="Times New Roman"/>
                <w:sz w:val="24"/>
              </w:rPr>
              <w:t>При исполнении своих обязательств по настоящему Договору, Стороны и их работники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  <w:p w14:paraId="71D4D431" w14:textId="40851E63" w:rsidR="00B33AF4" w:rsidRPr="006263EB" w:rsidRDefault="00B33AF4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1</w:t>
            </w:r>
            <w:r w:rsidRPr="006263EB">
              <w:rPr>
                <w:rFonts w:ascii="Times New Roman" w:hAnsi="Times New Roman" w:cs="Times New Roman"/>
                <w:sz w:val="24"/>
              </w:rPr>
              <w:t>.2.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ТОО «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QazaqGaz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Onimderi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» (далее – Товарищество) информирует другую сторону Договора (далее - </w:t>
            </w:r>
            <w:r w:rsidR="00C76F6B" w:rsidRPr="006263EB">
              <w:rPr>
                <w:rFonts w:ascii="Times New Roman" w:hAnsi="Times New Roman" w:cs="Times New Roman"/>
                <w:sz w:val="24"/>
              </w:rPr>
              <w:t>Исполнитель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) о принципах и требованиях Политики по противодействию коррупции Товарищества (далее - Политика). Подписанием Договора </w:t>
            </w:r>
            <w:r w:rsidR="00C76F6B" w:rsidRPr="006263EB">
              <w:rPr>
                <w:rFonts w:ascii="Times New Roman" w:hAnsi="Times New Roman" w:cs="Times New Roman"/>
                <w:sz w:val="24"/>
              </w:rPr>
              <w:t>Исполнитель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подтверждает ознакомление с Политикой, размещенной на официальном веб-сайте Товарищества.</w:t>
            </w:r>
          </w:p>
          <w:p w14:paraId="0CDD5D48" w14:textId="5EA8CD7F" w:rsidR="00B33AF4" w:rsidRPr="006263EB" w:rsidRDefault="00B33AF4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1</w:t>
            </w:r>
            <w:r w:rsidRPr="006263EB">
              <w:rPr>
                <w:rFonts w:ascii="Times New Roman" w:hAnsi="Times New Roman" w:cs="Times New Roman"/>
                <w:sz w:val="24"/>
              </w:rPr>
              <w:t>.3.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</w:r>
            <w:r w:rsidR="00C76F6B" w:rsidRPr="006263EB">
              <w:rPr>
                <w:rFonts w:ascii="Times New Roman" w:hAnsi="Times New Roman" w:cs="Times New Roman"/>
                <w:sz w:val="24"/>
              </w:rPr>
              <w:t>Исполнитель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обязуется соблюдать и обеспечивать соблюдение требований антикоррупционного законодательства Республики Казахстан,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государства о противодействии коррупции и соблюдать гарантии настоящей оговорки.</w:t>
            </w:r>
          </w:p>
          <w:p w14:paraId="235041D7" w14:textId="4D8AB374" w:rsidR="00B33AF4" w:rsidRPr="006263EB" w:rsidRDefault="00B33AF4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1</w:t>
            </w:r>
            <w:r w:rsidRPr="006263EB">
              <w:rPr>
                <w:rFonts w:ascii="Times New Roman" w:hAnsi="Times New Roman" w:cs="Times New Roman"/>
                <w:sz w:val="24"/>
              </w:rPr>
              <w:t>.4.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</w:r>
            <w:r w:rsidR="00C76F6B" w:rsidRPr="006263EB">
              <w:rPr>
                <w:rFonts w:ascii="Times New Roman" w:hAnsi="Times New Roman" w:cs="Times New Roman"/>
                <w:sz w:val="24"/>
              </w:rPr>
              <w:t>Исполнитель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подтверждает, что не является лицом, связанным с государством, и не имеет лиц, подпадающих под действие Закона Республики Казахстан «О противодействии коррупции», являющихся его должностными лицами, работниками либо прямыми или косвенными владельцами. </w:t>
            </w:r>
            <w:r w:rsidR="00C76F6B" w:rsidRPr="006263EB">
              <w:rPr>
                <w:rFonts w:ascii="Times New Roman" w:hAnsi="Times New Roman" w:cs="Times New Roman"/>
                <w:sz w:val="24"/>
              </w:rPr>
              <w:t>Исполнитель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обязуется незамедлительно информировать Товарищество в письменной форме обо всех случаях, когда какое-либо лицо, подпадающее под действие Закона Республики Казахстан «О противодействии коррупции», станет должностным лицом или работником </w:t>
            </w:r>
            <w:r w:rsidR="00C76F6B" w:rsidRPr="006263EB">
              <w:rPr>
                <w:rFonts w:ascii="Times New Roman" w:hAnsi="Times New Roman" w:cs="Times New Roman"/>
                <w:sz w:val="24"/>
              </w:rPr>
              <w:t>Исполнителя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либо приобретет прямую или косвенную долю участия в организации </w:t>
            </w:r>
            <w:r w:rsidR="00C76F6B" w:rsidRPr="006263EB">
              <w:rPr>
                <w:rFonts w:ascii="Times New Roman" w:hAnsi="Times New Roman" w:cs="Times New Roman"/>
                <w:sz w:val="24"/>
              </w:rPr>
              <w:t>Исполнителя</w:t>
            </w:r>
            <w:r w:rsidRPr="006263EB">
              <w:rPr>
                <w:rFonts w:ascii="Times New Roman" w:hAnsi="Times New Roman" w:cs="Times New Roman"/>
                <w:sz w:val="24"/>
              </w:rPr>
              <w:t>.</w:t>
            </w:r>
          </w:p>
          <w:p w14:paraId="58FA8ECD" w14:textId="15A2201E" w:rsidR="00B33AF4" w:rsidRPr="006263EB" w:rsidRDefault="00B33AF4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1</w:t>
            </w:r>
            <w:r w:rsidRPr="006263EB">
              <w:rPr>
                <w:rFonts w:ascii="Times New Roman" w:hAnsi="Times New Roman" w:cs="Times New Roman"/>
                <w:sz w:val="24"/>
              </w:rPr>
              <w:t>.5.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При исполнении своих обязательств по настоящему Договору, Стороны и их работники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  <w:p w14:paraId="1F452312" w14:textId="2B89091D" w:rsidR="00B33AF4" w:rsidRPr="006263EB" w:rsidRDefault="00B33AF4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1</w:t>
            </w:r>
            <w:r w:rsidRPr="006263EB">
              <w:rPr>
                <w:rFonts w:ascii="Times New Roman" w:hAnsi="Times New Roman" w:cs="Times New Roman"/>
                <w:sz w:val="24"/>
              </w:rPr>
              <w:t>.6.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      </w:r>
          </w:p>
          <w:p w14:paraId="3A5F1FCA" w14:textId="5DCE19E8" w:rsidR="00B33AF4" w:rsidRPr="006263EB" w:rsidRDefault="00B33AF4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1</w:t>
            </w:r>
            <w:r w:rsidRPr="006263EB">
              <w:rPr>
                <w:rFonts w:ascii="Times New Roman" w:hAnsi="Times New Roman" w:cs="Times New Roman"/>
                <w:sz w:val="24"/>
              </w:rPr>
              <w:t>.7.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      </w:r>
          </w:p>
          <w:p w14:paraId="6E534F56" w14:textId="07994811" w:rsidR="00B33AF4" w:rsidRPr="006263EB" w:rsidRDefault="00B33AF4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1</w:t>
            </w:r>
            <w:r w:rsidRPr="006263EB">
              <w:rPr>
                <w:rFonts w:ascii="Times New Roman" w:hAnsi="Times New Roman" w:cs="Times New Roman"/>
                <w:sz w:val="24"/>
              </w:rPr>
              <w:t>.8.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      </w:r>
            <w:r w:rsidR="00C76F6B" w:rsidRPr="006263EB">
              <w:rPr>
                <w:rFonts w:ascii="Times New Roman" w:hAnsi="Times New Roman" w:cs="Times New Roman"/>
                <w:sz w:val="24"/>
              </w:rPr>
              <w:t>Исполнителем</w:t>
            </w:r>
            <w:r w:rsidRPr="006263EB">
              <w:rPr>
                <w:rFonts w:ascii="Times New Roman" w:hAnsi="Times New Roman" w:cs="Times New Roman"/>
                <w:sz w:val="24"/>
              </w:rPr>
              <w:t>, его работниками,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      </w:r>
          </w:p>
          <w:p w14:paraId="0D1796F9" w14:textId="4AEC3B3E" w:rsidR="00B33AF4" w:rsidRPr="006263EB" w:rsidRDefault="00B33AF4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1</w:t>
            </w:r>
            <w:r w:rsidRPr="006263EB">
              <w:rPr>
                <w:rFonts w:ascii="Times New Roman" w:hAnsi="Times New Roman" w:cs="Times New Roman"/>
                <w:sz w:val="24"/>
              </w:rPr>
              <w:t>.9.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</w:t>
            </w:r>
            <w:r w:rsidR="00C76F6B" w:rsidRPr="006263EB">
              <w:rPr>
                <w:rFonts w:ascii="Times New Roman" w:hAnsi="Times New Roman" w:cs="Times New Roman"/>
                <w:sz w:val="24"/>
              </w:rPr>
              <w:t>Исполнителем</w:t>
            </w:r>
            <w:r w:rsidRPr="006263EB">
              <w:rPr>
                <w:rFonts w:ascii="Times New Roman" w:hAnsi="Times New Roman" w:cs="Times New Roman"/>
                <w:sz w:val="24"/>
              </w:rPr>
              <w:t>, которые могут быть вовлечены в коррупционную деятельность, а также оказывают взаимное содействие друг другу в целях предотвращения коррупции.</w:t>
            </w:r>
          </w:p>
          <w:p w14:paraId="5D078454" w14:textId="5FB9A354" w:rsidR="00B33AF4" w:rsidRPr="006263EB" w:rsidRDefault="00B33AF4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1</w:t>
            </w:r>
            <w:r w:rsidRPr="006263EB">
              <w:rPr>
                <w:rFonts w:ascii="Times New Roman" w:hAnsi="Times New Roman" w:cs="Times New Roman"/>
                <w:sz w:val="24"/>
              </w:rPr>
              <w:t>.10.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Стороны обязуются обеспечить реализацию процедур по проведению комплаенс проверок в целях предотвращения рисков вовлечения Сторон в коррупционную деятельность.</w:t>
            </w:r>
          </w:p>
          <w:p w14:paraId="71F1348B" w14:textId="6E72F5B1" w:rsidR="00A2077B" w:rsidRPr="006263EB" w:rsidRDefault="00B33AF4" w:rsidP="00B33A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1</w:t>
            </w:r>
            <w:r w:rsidRPr="006263EB">
              <w:rPr>
                <w:rFonts w:ascii="Times New Roman" w:hAnsi="Times New Roman" w:cs="Times New Roman"/>
                <w:sz w:val="24"/>
              </w:rPr>
              <w:t>.11.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Для сообщения о случаях нарушения требований </w:t>
            </w:r>
            <w:r w:rsidR="00C76F6B" w:rsidRPr="006263EB">
              <w:rPr>
                <w:rFonts w:ascii="Times New Roman" w:hAnsi="Times New Roman" w:cs="Times New Roman"/>
                <w:sz w:val="24"/>
              </w:rPr>
              <w:t>Исполнитель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обязан использовать «Горячую линию», информация о которой размещена на официальном веб-сайте Товарищества.</w:t>
            </w:r>
          </w:p>
          <w:p w14:paraId="50BE07A3" w14:textId="77777777" w:rsidR="003F40DF" w:rsidRPr="006263EB" w:rsidRDefault="003F40DF" w:rsidP="003F4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3D02BF64" w14:textId="6A953A18" w:rsidR="003F40DF" w:rsidRPr="006263EB" w:rsidRDefault="003F40DF" w:rsidP="003F4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bCs/>
                <w:sz w:val="24"/>
              </w:rPr>
              <w:t>12.</w:t>
            </w:r>
            <w:r w:rsidRPr="006263EB">
              <w:rPr>
                <w:rFonts w:ascii="Times New Roman" w:hAnsi="Times New Roman" w:cs="Times New Roman"/>
                <w:b/>
                <w:bCs/>
                <w:sz w:val="24"/>
              </w:rPr>
              <w:tab/>
              <w:t>Конфиденциальность</w:t>
            </w:r>
          </w:p>
          <w:p w14:paraId="2D7532CD" w14:textId="2313B7A9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12.1.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Стороны подписанием настоящего Договора выражают свое согласие на то, что содержание настоящего Договора, а также информация об оплате не являются конфиденциальными и доступны для третьих лиц информационных системах уполномоченных органов и организаций Республики Казахстан. Иная документация и информация, передаваемая и/или используемая Сторонами по настоящему Договору, является конфиденциальной и Стороны не вправе, без предварительного письменного согласия другой Стороны, передавать эту информацию третьим лицам, за исключением случаев, предусмотренных действующим законодательством Республики Казахстан и Порядком. Абзац второй настоящего пункта не распространяется на случаи судебного рассмотрения вопросов, относящихся к предмету Договора, в интересах их практического разрешения или в случаях,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органов.</w:t>
            </w:r>
          </w:p>
          <w:p w14:paraId="042AA34A" w14:textId="4C44671D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12.2.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Исполнитель соглашается, что Заказчик также имеет право раскрывать АО «Самрук-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Қазына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>» информацию по Договору, включая, но не ограничиваясь, информацию о реквизитах и деталях платежа, путем направления обслуживающими Заказчика банками-контрагентами выписок через защищенный канал передачи данных в информационно-аналитическую систему АО «Самрук-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Қазына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>» с использованием требуемых протоколов каналов связи.</w:t>
            </w:r>
          </w:p>
          <w:p w14:paraId="3FEAE900" w14:textId="77777777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2C705ED" w14:textId="3752AB63" w:rsidR="003F40DF" w:rsidRPr="006263EB" w:rsidRDefault="003F40DF" w:rsidP="003F4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bCs/>
                <w:sz w:val="24"/>
              </w:rPr>
              <w:t>13.</w:t>
            </w:r>
            <w:r w:rsidRPr="006263EB">
              <w:rPr>
                <w:rFonts w:ascii="Times New Roman" w:hAnsi="Times New Roman" w:cs="Times New Roman"/>
                <w:b/>
                <w:bCs/>
                <w:sz w:val="24"/>
              </w:rPr>
              <w:tab/>
              <w:t>Прочие условия</w:t>
            </w:r>
          </w:p>
          <w:p w14:paraId="7680C583" w14:textId="1A64A8A7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13.1.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Стороны соглашаясь с условиями настоящего Договора и на основании гарантий Исполнителя и добросовестно полагаясь на таковые. Исполнитель гарантирует, что: (а) ни Исполнитель, ни его аффилированные лица, ни все акционеры Исполнителя не включены в санкционный список Европейского союза, и (или) Великобритании, и (или) в санкционных списках SDN (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Specially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Designated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Nationals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Blocked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Persons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List – список специально выделенных граждан и блокированных лиц), CAPTA (List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Foreign Financial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Institutions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Subject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to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Correspondent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Account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or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Payable-Through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Account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Sanctions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– список иностранных финансовых </w:t>
            </w:r>
            <w:r w:rsidRPr="006263EB">
              <w:rPr>
                <w:rFonts w:ascii="Times New Roman" w:hAnsi="Times New Roman" w:cs="Times New Roman"/>
                <w:sz w:val="24"/>
              </w:rPr>
              <w:lastRenderedPageBreak/>
              <w:t xml:space="preserve">институтов,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условиям), NS-MBS (Non-SDN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Menu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-Based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Sanctions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List – список санкций, не основанный на SDN), администрируемый Управлением по контролю над иностранными активами Министерства финансов США (Office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Foreign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Assets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Control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U.S. Department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the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Treasury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>), а также любой иной санкционный список, имеющий экстерриториальное действие; Соглашение Исполнителя с Договором не влечет нарушения санкций, указанных в подпункте (а) настоящего пункта; (b) в день, когда Исполнитель обязан исполнить соответствующее обязательство по Договору и до даты его фактического исполнения в соответствии с настоящим Договором – счета Исполнителя, в том числе собственные и корреспондентские, используемые для совершения платежей по Договору, находятся в банках или финансовых учреждениях, которые не включены в Сводный перечень лиц, групп и организаций, являющихся объектами финансовых санкций ЕС, в отношении которых действует режим заморозки активов (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Consolidated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List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persons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groups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entities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subject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under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EU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Sanctions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to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an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asset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freeze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the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prohibition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to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make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funds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economic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resources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available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to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them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>), и (или) Сводный список объектов финансовых санкций Управления по осуществлению финансовых санкций в Великобритании (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Consolidated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List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financial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sanctions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targets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the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Office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Financial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Sanctions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Implementations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in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the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UK), и (или) в списках SDN (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Specially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Designated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Nationals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Blocked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Persons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List – список специально выделенных граждан и блокированных лиц), CAPTA (List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Foreign Financial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Institutions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Subject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to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Correspondent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Account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or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Payable-Through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Account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Sanctions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– список иностранных финансовых институтов,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условиям), NS-MBS (Non-SDN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Menu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-Based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Sanctions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List – список санкций, не основанный на SDN), администрируемый Управлением по контролю над иностранными активами Министерства финансов США (Office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Foreign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Assets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Control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U.S. Department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the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Treasury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>);</w:t>
            </w:r>
          </w:p>
          <w:p w14:paraId="45261EA3" w14:textId="77777777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(c) лицо(а), подписывающее(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ие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>) настоящую Договор от имени Исполнителя, не включены в санкционный список Европейского союза и (или) Великобритании, и (или) в списках SDN (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Specially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Designated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Nationals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Blocked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Persons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List – список специально выделенных граждан и блокированных лиц), CAPTA (List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Foreign Financial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Institutions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Subject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to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Correspondent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Account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or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Payable-Through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Account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Sanctions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– список иностранных финансовых институтов,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условиям), NS-MBS (Non-SDN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Menu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-Based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Sanctions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List – список санкций, не основанный на SDN), администрируемый Управлением по контролю над иностранными активами Министерства финансов США (Office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Foreign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Assets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Control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U.S. Department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of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the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sz w:val="24"/>
              </w:rPr>
              <w:t>Treasury</w:t>
            </w:r>
            <w:proofErr w:type="spellEnd"/>
            <w:r w:rsidRPr="006263EB">
              <w:rPr>
                <w:rFonts w:ascii="Times New Roman" w:hAnsi="Times New Roman" w:cs="Times New Roman"/>
                <w:sz w:val="24"/>
              </w:rPr>
              <w:t>), а также любой иной санкционный список, имеющий экстерриториальное действие.</w:t>
            </w:r>
          </w:p>
          <w:p w14:paraId="62722A5B" w14:textId="74783FD5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13.2.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В случае, если какая-либо гарантия Исполнителя окажется ложной, недостоверной и (или) неточной, Исполнитель обязан возместить другой Стороне прямые и/или косвенные убытки, возникшие в результате или в связи с недостоверностью или неточностью такой гарантии Исполнителя, не позднее 10 (десяти) рабочих дней со дня получения требования другой Стороны. При этом, Заказчик вправе отказаться от исполнения настоящего Договора в одностороннем порядке.</w:t>
            </w:r>
          </w:p>
          <w:p w14:paraId="50CFC86A" w14:textId="769BE15A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13.3.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 xml:space="preserve">В случае, если после даты соглашения с Договором будет принят какой-либо новый Санкционный Акт или будут внесены изменения в какой-либо действующий Санкционный Акт,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(«Новые Санкции»), и такие Новые Санкции: (a) 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настоящим Договором и (или) (b) привели или могут привести к невозможности для такой Стороны получить продолжительный доступ к источникам финансирования и (или) прямым и/или косвенным убыткам для Стороны (по их разумному заключению); и (или) (c) повлекли либо могут повлечь нарушение, либо остановку </w:t>
            </w:r>
            <w:r w:rsidRPr="006263EB">
              <w:rPr>
                <w:rFonts w:ascii="Times New Roman" w:hAnsi="Times New Roman" w:cs="Times New Roman"/>
                <w:sz w:val="24"/>
              </w:rPr>
              <w:lastRenderedPageBreak/>
              <w:t>поставок продукции/</w:t>
            </w:r>
            <w:r w:rsidR="00606F58" w:rsidRPr="006263EB">
              <w:rPr>
                <w:rFonts w:ascii="Times New Roman" w:hAnsi="Times New Roman" w:cs="Times New Roman"/>
                <w:sz w:val="24"/>
              </w:rPr>
              <w:t>выполнения Работ</w:t>
            </w:r>
            <w:r w:rsidRPr="006263EB">
              <w:rPr>
                <w:rFonts w:ascii="Times New Roman" w:hAnsi="Times New Roman" w:cs="Times New Roman"/>
                <w:sz w:val="24"/>
              </w:rPr>
              <w:t>; (d) повлекут нарушения обязательств (ковенантов) какой-либо из Сторон, содержащихся в существенных кредитных договорах какой-либо из Сторон, соблюдение которых невозможно или существенно затруднено Новыми Санкциями; и (или) (e) повлекли понижение кредитного рейтинга такой Стороны или существует вероятность такого понижения, подтвержденная в письменной форме соответствующим рейтинговым агентством (вместе – «Последствия Новых Санкций»), такая Сторона обязуется незамедлительно письменно уведомить об этом другую Сторону в течение 2 рабочих дней c момента принятия Новых санкций, (каждое уведомление, предусмотренное в настоящей статье, далее именуется «Уведомление о Санкциях») с приложением официально подтверждающих документов и о влиянии этих санкций на него.</w:t>
            </w:r>
          </w:p>
          <w:p w14:paraId="4E485ECD" w14:textId="18A45250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13.4.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Не позднее 2 рабочих дней со дня представления Уведомления о Санкциях, Стороны проведут встречу(и)/переговоры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Договору, а также о возможных законных и разумных мерах по предотвращению или возможному снижению такого негативного влияния Новых Санкций, включая внесение изменений в настоящий Договор, получение разрешений/лицензий от компетентного государственного органа соответствующей юрисдикции («Добросовестные переговоры»).</w:t>
            </w:r>
          </w:p>
          <w:p w14:paraId="4969C593" w14:textId="021AAE7E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13.5.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При достижении Сторонами по результатам проведенных Добросовестных переговоров взаимно приемлемого решения, Стороны предпримут разумные усилия для реализации согласованных ими мер в течение 5 рабочих дней, либо в течение иного согласованного ими срока, могут быть реализованы меры, позволяющие исключить нарушение Новых Санкций или их применение к исполнению Сторонами настоящего Договора.</w:t>
            </w:r>
          </w:p>
          <w:p w14:paraId="79CD6FD7" w14:textId="5301B1CF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13.6.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При недостижении Сторонами согласия по истечении 5 рабочих дней после проведения первого дня Добросовестных переговоров, любая Сторона имеет право в любое время направить Стороне, к которой применяются или в отношении которой возникли Новые Санкции, приведшие к Последствиям Новых Санкций («Запрещенная Сторона») уведомление о недостижении согласия («Уведомление о недостижении согласия»). В случае направления такого Уведомления о не достижении согласия, Сторона вправе отказаться от исполнения Договора в одностороннем порядке и требовать возмещения понесенных прямых и/или косвенных убытков.</w:t>
            </w:r>
          </w:p>
          <w:p w14:paraId="59488A55" w14:textId="6E54A9A3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13.7.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Без ограничения вышеприведенных положений, Стороны соглашаются, что в случае, если осуществление любых платежей по настоящему Договору в долларах США, либо в тенге становится для Заказчика незаконным, невозможным или, по взаимному согласованию Сторон, иным образом нецелесообразным ввиду Новых Санкций, положения статьи 1</w:t>
            </w:r>
            <w:r w:rsidR="004A2E4C" w:rsidRPr="006263EB">
              <w:rPr>
                <w:rFonts w:ascii="Times New Roman" w:hAnsi="Times New Roman" w:cs="Times New Roman"/>
                <w:sz w:val="24"/>
              </w:rPr>
              <w:t>3</w:t>
            </w:r>
            <w:r w:rsidRPr="006263EB">
              <w:rPr>
                <w:rFonts w:ascii="Times New Roman" w:hAnsi="Times New Roman" w:cs="Times New Roman"/>
                <w:sz w:val="24"/>
              </w:rPr>
              <w:t>.8. подлежат применению в приоритетном порядке при условии, что по разумному мнению Сторон совершение платежа в альтернативной валюте позволяет Сторонам избежать Последствий Новых Санкций, и в таком случае, положения пунктов 1</w:t>
            </w:r>
            <w:r w:rsidR="004A2E4C" w:rsidRPr="006263EB">
              <w:rPr>
                <w:rFonts w:ascii="Times New Roman" w:hAnsi="Times New Roman" w:cs="Times New Roman"/>
                <w:sz w:val="24"/>
              </w:rPr>
              <w:t>3</w:t>
            </w:r>
            <w:r w:rsidRPr="006263EB">
              <w:rPr>
                <w:rFonts w:ascii="Times New Roman" w:hAnsi="Times New Roman" w:cs="Times New Roman"/>
                <w:sz w:val="24"/>
              </w:rPr>
              <w:t>.5 и 1</w:t>
            </w:r>
            <w:r w:rsidR="004A2E4C" w:rsidRPr="006263EB">
              <w:rPr>
                <w:rFonts w:ascii="Times New Roman" w:hAnsi="Times New Roman" w:cs="Times New Roman"/>
                <w:sz w:val="24"/>
              </w:rPr>
              <w:t>3</w:t>
            </w:r>
            <w:r w:rsidRPr="006263EB">
              <w:rPr>
                <w:rFonts w:ascii="Times New Roman" w:hAnsi="Times New Roman" w:cs="Times New Roman"/>
                <w:sz w:val="24"/>
              </w:rPr>
              <w:t>.6. не подлежат применению.</w:t>
            </w:r>
          </w:p>
          <w:p w14:paraId="4EEFC934" w14:textId="75821581" w:rsidR="003F40DF" w:rsidRPr="006263EB" w:rsidRDefault="003F40DF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13.8.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Стороны настоящим подтверждают и соглашаются с тем, что, принимая во внимание неопределенность в международной банковской системе, если в любой момент осуществление любых платежей по настоящему Договору в долларах США, либо в тенге становится для Исполнителя незаконным, невозможным или, по взаимному согласованию Сторон, иным образом нецелесообразным, Заказчик обязуется уведомить Исполнителя об этом в письменной форме, и Стороны совместно согласовывают в письменной форме альтернативную валюту, в которой будет произведен такой платеж тенге («Альтернативная валюта»), и реквизиты банковского счета Стороны-получателя такого платежа, Стороны обязуются оказать друг другу все необходимое и разумное содействие для успешного проведения платежа в согласованной валюте.</w:t>
            </w:r>
          </w:p>
          <w:p w14:paraId="540FBF00" w14:textId="5B7E9510" w:rsidR="003F40DF" w:rsidRPr="006263EB" w:rsidRDefault="003F40DF" w:rsidP="006263E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13.9.</w:t>
            </w:r>
            <w:r w:rsidRPr="006263EB">
              <w:rPr>
                <w:rFonts w:ascii="Times New Roman" w:hAnsi="Times New Roman" w:cs="Times New Roman"/>
                <w:sz w:val="24"/>
              </w:rPr>
              <w:tab/>
              <w:t>Если иное не указано в настоящем Договоре, если какие-либо суммы, содержащиеся в настоящей Договоре, по которым должны производиться платежи или расчёты, указаны, рассчитаны или определены (в том числе в случае применения пункта 1</w:t>
            </w:r>
            <w:r w:rsidR="004A2E4C" w:rsidRPr="006263EB">
              <w:rPr>
                <w:rFonts w:ascii="Times New Roman" w:hAnsi="Times New Roman" w:cs="Times New Roman"/>
                <w:sz w:val="24"/>
              </w:rPr>
              <w:t>3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.8. в тенге, в рублях или в иной валюте, то Стороны соглашаются,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 на дату соответствующего платежа или расчёта </w:t>
            </w:r>
            <w:r w:rsidRPr="006263EB">
              <w:rPr>
                <w:rFonts w:ascii="Times New Roman" w:hAnsi="Times New Roman" w:cs="Times New Roman"/>
                <w:sz w:val="24"/>
              </w:rPr>
              <w:lastRenderedPageBreak/>
              <w:t>(даты, к которой привязан платеж или расчёт) или, если Национальный Банк Республики Казахстан не публикует информацию о курсах соответствующих валют на своем интернет сайте (www.nationalbank.kz), по курсу Национального Банка Республики Казахстан, на дату соответствующего платежа или расчёта (даты, к которой привязан платеж или расчёт).</w:t>
            </w:r>
          </w:p>
        </w:tc>
      </w:tr>
      <w:tr w:rsidR="00A2077B" w:rsidRPr="006263EB" w14:paraId="0343EBF7" w14:textId="77777777" w:rsidTr="00A2077B">
        <w:tc>
          <w:tcPr>
            <w:tcW w:w="10207" w:type="dxa"/>
          </w:tcPr>
          <w:p w14:paraId="369683C7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2077B" w:rsidRPr="006263EB" w14:paraId="2FE9EAE2" w14:textId="77777777" w:rsidTr="00A2077B">
        <w:tc>
          <w:tcPr>
            <w:tcW w:w="10207" w:type="dxa"/>
          </w:tcPr>
          <w:p w14:paraId="00E4E669" w14:textId="1055ACB0" w:rsidR="006017DE" w:rsidRPr="006263EB" w:rsidRDefault="006017DE" w:rsidP="00DC5FC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 xml:space="preserve">Статья 14 Гарантии и качество </w:t>
            </w:r>
          </w:p>
          <w:p w14:paraId="12F392EF" w14:textId="0F15CC0A" w:rsidR="006017DE" w:rsidRPr="006263EB" w:rsidRDefault="006017DE" w:rsidP="006017D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14.1. Исполнитель гарантирует качество Работ, установленным требованиям, применимым к Работам. Исполнитель гарантирует, что Работы, выполненные по данному Договору, не будут иметь дефектов, связанных с конструкцией, материалами или работой, при нормальном использовании Заказчиком Работ.</w:t>
            </w:r>
          </w:p>
          <w:p w14:paraId="255891C0" w14:textId="30959F0D" w:rsidR="006017DE" w:rsidRPr="006263EB" w:rsidRDefault="006017DE" w:rsidP="006017D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14.2. Исполнитель гарантирует качество Работ в течение гарантийного срока, установленного в 12 месяцев со дня подписания промежуточного Акта выполненных Работ.</w:t>
            </w:r>
          </w:p>
          <w:p w14:paraId="51DC2BB2" w14:textId="6472D8B6" w:rsidR="006017DE" w:rsidRPr="006263EB" w:rsidRDefault="006017DE" w:rsidP="006017D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14.3. Если в течение гарантийного срока будут выявлены дефекты в Работах или их несоответствие условиям Договора, Исполнитель за свой счет обязуется устранить дефекты в течение 15 (пятнадцать) рабочих дней с момента предъявления Заказчиком соответствующих требований. Гарантийный срок на устраненные дефекты в Работах начинается с момента устранения этих дефектов. Все расходы по устранению дефектов в Работах несет Исполнитель.</w:t>
            </w:r>
          </w:p>
          <w:p w14:paraId="5C4EA7CA" w14:textId="3DF9988E" w:rsidR="006017DE" w:rsidRPr="006263EB" w:rsidRDefault="006017DE" w:rsidP="006017D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14.4. В случае, если задержка по устранению дефектов в Работах будет происходить по вине Исполнитель, то гарантийный срок продлевается на соответствующий период времени.</w:t>
            </w:r>
          </w:p>
          <w:p w14:paraId="083FB206" w14:textId="77777777" w:rsidR="006017DE" w:rsidRPr="006263EB" w:rsidRDefault="006017DE" w:rsidP="00DC5FC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5FC008DE" w14:textId="2BFC0BB5" w:rsidR="00A2077B" w:rsidRPr="006263EB" w:rsidRDefault="00A2077B" w:rsidP="00DC5FC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sz w:val="24"/>
              </w:rPr>
              <w:t>Статья 1</w:t>
            </w:r>
            <w:r w:rsidR="006017DE" w:rsidRPr="006263EB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6263EB">
              <w:rPr>
                <w:rFonts w:ascii="Times New Roman" w:hAnsi="Times New Roman" w:cs="Times New Roman"/>
                <w:b/>
                <w:sz w:val="24"/>
              </w:rPr>
              <w:t>. Заключительные положения</w:t>
            </w:r>
          </w:p>
          <w:p w14:paraId="4858C6D7" w14:textId="382FE193" w:rsidR="00A2077B" w:rsidRPr="006263EB" w:rsidRDefault="00A2077B" w:rsidP="00DC5FC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5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.1. Настоящий Договор вступает в силу со дня его подписания обеими Сторонами 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и действует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 до </w:t>
            </w:r>
            <w:r w:rsidR="00064684" w:rsidRPr="006263EB">
              <w:rPr>
                <w:rFonts w:ascii="Times New Roman" w:hAnsi="Times New Roman" w:cs="Times New Roman"/>
                <w:sz w:val="24"/>
              </w:rPr>
              <w:t>31.12.2025 года</w:t>
            </w:r>
            <w:r w:rsidR="00CB7DFB" w:rsidRPr="006263EB">
              <w:rPr>
                <w:rFonts w:ascii="Times New Roman" w:hAnsi="Times New Roman" w:cs="Times New Roman"/>
                <w:sz w:val="24"/>
              </w:rPr>
              <w:t xml:space="preserve">, а в части принятых обязательств до их 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>полного исполнения Сторонами</w:t>
            </w:r>
            <w:r w:rsidRPr="006263EB">
              <w:rPr>
                <w:rFonts w:ascii="Times New Roman" w:hAnsi="Times New Roman" w:cs="Times New Roman"/>
                <w:sz w:val="24"/>
              </w:rPr>
              <w:t>. Действие договора распространяется на правоотношение сторон возникшие со дня подписания настоящего Договора.</w:t>
            </w:r>
          </w:p>
          <w:p w14:paraId="10D0FFB9" w14:textId="78FC4C48" w:rsidR="00A2077B" w:rsidRPr="006263EB" w:rsidRDefault="00A2077B" w:rsidP="003F40D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5</w:t>
            </w:r>
            <w:r w:rsidRPr="006263EB">
              <w:rPr>
                <w:rFonts w:ascii="Times New Roman" w:hAnsi="Times New Roman" w:cs="Times New Roman"/>
                <w:sz w:val="24"/>
              </w:rPr>
              <w:t>.2. Настоящий Договор регулируется, истолковывается и объясняется в соответствии с законодательством Республики Казахстан. При реализации настоящего Договора, Исполнитель будет исполнять все требования законодательства и нормативных актов Республики Казахстан.</w:t>
            </w:r>
          </w:p>
          <w:p w14:paraId="3B9DEE36" w14:textId="17CF1AAC" w:rsidR="00A2077B" w:rsidRPr="006263EB" w:rsidRDefault="00A2077B" w:rsidP="00DC5FC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5</w:t>
            </w:r>
            <w:r w:rsidRPr="006263EB">
              <w:rPr>
                <w:rFonts w:ascii="Times New Roman" w:hAnsi="Times New Roman" w:cs="Times New Roman"/>
                <w:sz w:val="24"/>
              </w:rPr>
              <w:t>.3. Ни одна из Сторон не имеет права уступить или иным образом передать свои права и обязанности по настоящему Договору какому-либо другому лицу, при отсутствии письменного согласия от другой Стороны.</w:t>
            </w:r>
          </w:p>
          <w:p w14:paraId="054D1B2A" w14:textId="2DD7B80E" w:rsidR="00A2077B" w:rsidRPr="006263EB" w:rsidRDefault="00A2077B" w:rsidP="00DC5FC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1</w:t>
            </w:r>
            <w:r w:rsidR="006017DE" w:rsidRPr="006263EB">
              <w:rPr>
                <w:rFonts w:ascii="Times New Roman" w:hAnsi="Times New Roman" w:cs="Times New Roman"/>
                <w:sz w:val="24"/>
              </w:rPr>
              <w:t>5</w:t>
            </w:r>
            <w:r w:rsidRPr="006263EB">
              <w:rPr>
                <w:rFonts w:ascii="Times New Roman" w:hAnsi="Times New Roman" w:cs="Times New Roman"/>
                <w:sz w:val="24"/>
              </w:rPr>
              <w:t xml:space="preserve">.4. Настоящий Договор составлен в двух 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 xml:space="preserve">идентичных </w:t>
            </w:r>
            <w:r w:rsidRPr="006263EB">
              <w:rPr>
                <w:rFonts w:ascii="Times New Roman" w:hAnsi="Times New Roman" w:cs="Times New Roman"/>
                <w:sz w:val="24"/>
              </w:rPr>
              <w:t>экземплярах на русском</w:t>
            </w:r>
            <w:r w:rsidR="003F40DF" w:rsidRPr="006263EB">
              <w:rPr>
                <w:rFonts w:ascii="Times New Roman" w:hAnsi="Times New Roman" w:cs="Times New Roman"/>
                <w:sz w:val="24"/>
              </w:rPr>
              <w:t xml:space="preserve"> языке</w:t>
            </w:r>
            <w:r w:rsidRPr="006263EB">
              <w:rPr>
                <w:rFonts w:ascii="Times New Roman" w:hAnsi="Times New Roman" w:cs="Times New Roman"/>
                <w:sz w:val="24"/>
              </w:rPr>
              <w:t>, имеющих одинаковую юридическую силу, по одному экземпляру для каждой из Сторон.</w:t>
            </w:r>
          </w:p>
        </w:tc>
      </w:tr>
      <w:tr w:rsidR="00A2077B" w:rsidRPr="006263EB" w14:paraId="4C9D36B8" w14:textId="77777777" w:rsidTr="00A2077B">
        <w:tc>
          <w:tcPr>
            <w:tcW w:w="10207" w:type="dxa"/>
          </w:tcPr>
          <w:p w14:paraId="77146639" w14:textId="77777777" w:rsidR="00A2077B" w:rsidRPr="006263EB" w:rsidRDefault="00A2077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1587BDA" w14:textId="36B627DE" w:rsidR="00BB1D8C" w:rsidRPr="006263EB" w:rsidRDefault="00C76F6B" w:rsidP="006263EB">
      <w:pPr>
        <w:tabs>
          <w:tab w:val="left" w:pos="1920"/>
        </w:tabs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6263EB">
        <w:rPr>
          <w:rFonts w:ascii="Times New Roman" w:hAnsi="Times New Roman" w:cs="Times New Roman"/>
          <w:b/>
          <w:bCs/>
          <w:sz w:val="24"/>
        </w:rPr>
        <w:tab/>
        <w:t>1</w:t>
      </w:r>
      <w:r w:rsidR="006017DE" w:rsidRPr="006263EB">
        <w:rPr>
          <w:rFonts w:ascii="Times New Roman" w:hAnsi="Times New Roman" w:cs="Times New Roman"/>
          <w:b/>
          <w:bCs/>
          <w:sz w:val="24"/>
        </w:rPr>
        <w:t>6</w:t>
      </w:r>
      <w:r w:rsidRPr="006263EB">
        <w:rPr>
          <w:rFonts w:ascii="Times New Roman" w:hAnsi="Times New Roman" w:cs="Times New Roman"/>
          <w:b/>
          <w:bCs/>
          <w:sz w:val="24"/>
        </w:rPr>
        <w:t>. Адреса, реквизиты и подписи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76F6B" w:rsidRPr="006263EB" w14:paraId="6534D810" w14:textId="77777777" w:rsidTr="00C76F6B">
        <w:tc>
          <w:tcPr>
            <w:tcW w:w="4672" w:type="dxa"/>
          </w:tcPr>
          <w:p w14:paraId="0FE06C3E" w14:textId="77777777" w:rsidR="00C76F6B" w:rsidRPr="006263EB" w:rsidRDefault="00C76F6B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bCs/>
                <w:sz w:val="24"/>
              </w:rPr>
              <w:t>ТОО «</w:t>
            </w:r>
            <w:proofErr w:type="spellStart"/>
            <w:r w:rsidRPr="006263EB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QazaqGaz</w:t>
            </w:r>
            <w:proofErr w:type="spellEnd"/>
            <w:r w:rsidRPr="006263EB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6263EB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Onimderi</w:t>
            </w:r>
            <w:proofErr w:type="spellEnd"/>
            <w:r w:rsidRPr="006263EB">
              <w:rPr>
                <w:rFonts w:ascii="Times New Roman" w:hAnsi="Times New Roman" w:cs="Times New Roman"/>
                <w:b/>
                <w:bCs/>
                <w:sz w:val="24"/>
              </w:rPr>
              <w:t>»</w:t>
            </w:r>
          </w:p>
          <w:p w14:paraId="6CC908B8" w14:textId="02B1DBBE" w:rsidR="007B3E95" w:rsidRPr="006263EB" w:rsidRDefault="008E0938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Адрес: Республика Казахстан, </w:t>
            </w:r>
            <w:r w:rsidR="007B3E95" w:rsidRPr="006263EB">
              <w:rPr>
                <w:rFonts w:ascii="Times New Roman" w:hAnsi="Times New Roman" w:cs="Times New Roman"/>
                <w:sz w:val="24"/>
              </w:rPr>
              <w:t xml:space="preserve">город Астана, </w:t>
            </w:r>
            <w:r>
              <w:rPr>
                <w:rFonts w:ascii="Times New Roman" w:hAnsi="Times New Roman" w:cs="Times New Roman"/>
                <w:sz w:val="24"/>
              </w:rPr>
              <w:t xml:space="preserve">р-н Есиль, </w:t>
            </w:r>
            <w:r w:rsidR="007B3E95" w:rsidRPr="006263EB">
              <w:rPr>
                <w:rFonts w:ascii="Times New Roman" w:hAnsi="Times New Roman" w:cs="Times New Roman"/>
                <w:sz w:val="24"/>
              </w:rPr>
              <w:t xml:space="preserve">улица </w:t>
            </w:r>
            <w:proofErr w:type="spellStart"/>
            <w:r w:rsidR="007B3E95" w:rsidRPr="006263EB">
              <w:rPr>
                <w:rFonts w:ascii="Times New Roman" w:hAnsi="Times New Roman" w:cs="Times New Roman"/>
                <w:sz w:val="24"/>
              </w:rPr>
              <w:t>Әлихан</w:t>
            </w:r>
            <w:proofErr w:type="spellEnd"/>
            <w:r w:rsidR="007B3E95" w:rsidRPr="006263E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B3E95" w:rsidRPr="006263EB">
              <w:rPr>
                <w:rFonts w:ascii="Times New Roman" w:hAnsi="Times New Roman" w:cs="Times New Roman"/>
                <w:sz w:val="24"/>
              </w:rPr>
              <w:t>Бөкейхан</w:t>
            </w:r>
            <w:proofErr w:type="spellEnd"/>
            <w:r w:rsidR="007B3E95" w:rsidRPr="006263EB">
              <w:rPr>
                <w:rFonts w:ascii="Times New Roman" w:hAnsi="Times New Roman" w:cs="Times New Roman"/>
                <w:sz w:val="24"/>
              </w:rPr>
              <w:t>, здание №12</w:t>
            </w:r>
          </w:p>
          <w:p w14:paraId="77607619" w14:textId="77777777" w:rsidR="007B3E95" w:rsidRPr="006263EB" w:rsidRDefault="007B3E95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БИН 050840009020</w:t>
            </w:r>
          </w:p>
          <w:p w14:paraId="4A9F95A4" w14:textId="77777777" w:rsidR="007B3E95" w:rsidRPr="006263EB" w:rsidRDefault="007B3E95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БИК </w:t>
            </w:r>
            <w:r w:rsidRPr="006263EB">
              <w:rPr>
                <w:rFonts w:ascii="Times New Roman" w:hAnsi="Times New Roman" w:cs="Times New Roman"/>
                <w:sz w:val="24"/>
                <w:lang w:val="en-US"/>
              </w:rPr>
              <w:t>HSBKKZKX</w:t>
            </w:r>
          </w:p>
          <w:p w14:paraId="673C9875" w14:textId="77777777" w:rsidR="007B3E95" w:rsidRPr="006263EB" w:rsidRDefault="007B3E95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 xml:space="preserve">ИИК </w:t>
            </w:r>
            <w:r w:rsidRPr="006263EB">
              <w:rPr>
                <w:rFonts w:ascii="Times New Roman" w:hAnsi="Times New Roman" w:cs="Times New Roman"/>
                <w:sz w:val="24"/>
                <w:lang w:val="en-US"/>
              </w:rPr>
              <w:t>KZ</w:t>
            </w:r>
            <w:r w:rsidRPr="006263EB">
              <w:rPr>
                <w:rFonts w:ascii="Times New Roman" w:hAnsi="Times New Roman" w:cs="Times New Roman"/>
                <w:sz w:val="24"/>
              </w:rPr>
              <w:t>176010111000219346</w:t>
            </w:r>
          </w:p>
          <w:p w14:paraId="1AB19F37" w14:textId="77777777" w:rsidR="007B3E95" w:rsidRPr="006263EB" w:rsidRDefault="007B3E95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АО «Народный банк Казахстана»</w:t>
            </w:r>
          </w:p>
          <w:p w14:paraId="2C1DE6A1" w14:textId="77777777" w:rsidR="00C76F6B" w:rsidRPr="006263EB" w:rsidRDefault="007B3E95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Тел.: +7 (717) 255-9159</w:t>
            </w:r>
          </w:p>
          <w:p w14:paraId="4111DC8C" w14:textId="77777777" w:rsidR="007B3E95" w:rsidRPr="006263EB" w:rsidRDefault="007B3E95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</w:rPr>
            </w:pPr>
          </w:p>
          <w:p w14:paraId="4115BB32" w14:textId="77777777" w:rsidR="007B3E95" w:rsidRDefault="007B3E95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6263EB">
              <w:rPr>
                <w:rFonts w:ascii="Times New Roman" w:hAnsi="Times New Roman" w:cs="Times New Roman"/>
                <w:b/>
                <w:bCs/>
                <w:sz w:val="24"/>
              </w:rPr>
              <w:t>Генеральный директор</w:t>
            </w:r>
          </w:p>
          <w:p w14:paraId="740A4900" w14:textId="5C5FF57C" w:rsidR="008E0938" w:rsidRPr="006263EB" w:rsidRDefault="008E0938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(председатель Правления)</w:t>
            </w:r>
          </w:p>
          <w:p w14:paraId="2168F9FC" w14:textId="77777777" w:rsidR="007B3E95" w:rsidRPr="006263EB" w:rsidRDefault="007B3E95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</w:rPr>
            </w:pPr>
          </w:p>
          <w:p w14:paraId="2432B11E" w14:textId="005F9D25" w:rsidR="007B3E95" w:rsidRPr="006263EB" w:rsidRDefault="007B3E95" w:rsidP="006263EB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</w:rPr>
            </w:pPr>
            <w:r w:rsidRPr="006263EB">
              <w:rPr>
                <w:rFonts w:ascii="Times New Roman" w:hAnsi="Times New Roman" w:cs="Times New Roman"/>
                <w:sz w:val="24"/>
              </w:rPr>
              <w:t>___________________</w:t>
            </w:r>
            <w:r w:rsidRPr="006263EB">
              <w:rPr>
                <w:rFonts w:ascii="Times New Roman" w:hAnsi="Times New Roman" w:cs="Times New Roman"/>
                <w:b/>
                <w:bCs/>
                <w:sz w:val="24"/>
              </w:rPr>
              <w:t>Нурмаханов А.А.</w:t>
            </w:r>
          </w:p>
        </w:tc>
        <w:tc>
          <w:tcPr>
            <w:tcW w:w="4673" w:type="dxa"/>
          </w:tcPr>
          <w:p w14:paraId="47C17F13" w14:textId="69CC553F" w:rsidR="007B3E95" w:rsidRPr="006263EB" w:rsidRDefault="007B3E95" w:rsidP="00FC36CC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2B192228" w14:textId="7A943322" w:rsidR="00C76F6B" w:rsidRPr="006263EB" w:rsidRDefault="00C76F6B" w:rsidP="00C76F6B">
      <w:pPr>
        <w:tabs>
          <w:tab w:val="left" w:pos="1920"/>
        </w:tabs>
        <w:rPr>
          <w:rFonts w:ascii="Times New Roman" w:hAnsi="Times New Roman" w:cs="Times New Roman"/>
          <w:sz w:val="24"/>
        </w:rPr>
        <w:sectPr w:rsidR="00C76F6B" w:rsidRPr="006263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263EB">
        <w:rPr>
          <w:rFonts w:ascii="Times New Roman" w:hAnsi="Times New Roman" w:cs="Times New Roman"/>
          <w:sz w:val="24"/>
        </w:rPr>
        <w:tab/>
      </w:r>
    </w:p>
    <w:p w14:paraId="784B660C" w14:textId="1993C60E" w:rsidR="00BB1D8C" w:rsidRPr="006263EB" w:rsidRDefault="00BB1D8C" w:rsidP="00BB1D8C">
      <w:pPr>
        <w:widowControl w:val="0"/>
        <w:autoSpaceDE w:val="0"/>
        <w:autoSpaceDN w:val="0"/>
        <w:spacing w:before="108" w:after="0" w:line="240" w:lineRule="auto"/>
        <w:ind w:right="163"/>
        <w:jc w:val="right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lastRenderedPageBreak/>
        <w:t>Приложение</w:t>
      </w:r>
      <w:r w:rsidRPr="006263EB">
        <w:rPr>
          <w:rFonts w:ascii="Times New Roman" w:eastAsia="Times New Roman" w:hAnsi="Times New Roman" w:cs="Times New Roman"/>
          <w:b/>
          <w:bCs/>
          <w:spacing w:val="-10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pacing w:val="-5"/>
          <w:sz w:val="18"/>
          <w:szCs w:val="18"/>
          <w:lang w:val="kk-KZ"/>
        </w:rPr>
        <w:t>№</w:t>
      </w:r>
      <w:r w:rsidR="00331444" w:rsidRPr="006263EB">
        <w:rPr>
          <w:rFonts w:ascii="Times New Roman" w:eastAsia="Times New Roman" w:hAnsi="Times New Roman" w:cs="Times New Roman"/>
          <w:b/>
          <w:bCs/>
          <w:spacing w:val="-5"/>
          <w:sz w:val="18"/>
          <w:szCs w:val="18"/>
          <w:lang w:val="kk-KZ"/>
        </w:rPr>
        <w:t>5</w:t>
      </w:r>
    </w:p>
    <w:p w14:paraId="7F96DED4" w14:textId="3C140FB7" w:rsidR="00BB1D8C" w:rsidRPr="006263EB" w:rsidRDefault="00BB1D8C" w:rsidP="00BB1D8C">
      <w:pPr>
        <w:widowControl w:val="0"/>
        <w:autoSpaceDE w:val="0"/>
        <w:autoSpaceDN w:val="0"/>
        <w:spacing w:before="9" w:after="0" w:line="240" w:lineRule="auto"/>
        <w:ind w:right="117"/>
        <w:jc w:val="right"/>
        <w:rPr>
          <w:rFonts w:ascii="Times New Roman" w:eastAsia="Times New Roman" w:hAnsi="Times New Roman" w:cs="Times New Roman"/>
          <w:b/>
          <w:spacing w:val="-2"/>
          <w:sz w:val="18"/>
        </w:rPr>
      </w:pPr>
      <w:bookmarkStart w:id="0" w:name="_Hlk171581617"/>
      <w:r w:rsidRPr="006263EB">
        <w:rPr>
          <w:rFonts w:ascii="Times New Roman" w:eastAsia="Times New Roman" w:hAnsi="Times New Roman" w:cs="Times New Roman"/>
          <w:b/>
          <w:sz w:val="18"/>
          <w:lang w:val="kk-KZ"/>
        </w:rPr>
        <w:t>к</w:t>
      </w:r>
      <w:r w:rsidRPr="006263EB">
        <w:rPr>
          <w:rFonts w:ascii="Times New Roman" w:eastAsia="Times New Roman" w:hAnsi="Times New Roman" w:cs="Times New Roman"/>
          <w:b/>
          <w:spacing w:val="-1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spacing w:val="-2"/>
          <w:sz w:val="18"/>
          <w:lang w:val="kk-KZ"/>
        </w:rPr>
        <w:t>Договору</w:t>
      </w:r>
      <w:r w:rsidR="006263EB">
        <w:rPr>
          <w:rFonts w:ascii="Times New Roman" w:eastAsia="Times New Roman" w:hAnsi="Times New Roman" w:cs="Times New Roman"/>
          <w:b/>
          <w:spacing w:val="-2"/>
          <w:sz w:val="18"/>
          <w:lang w:val="kk-KZ"/>
        </w:rPr>
        <w:t xml:space="preserve"> №__ от ____________</w:t>
      </w:r>
    </w:p>
    <w:bookmarkEnd w:id="0"/>
    <w:p w14:paraId="5E7ECA31" w14:textId="77777777" w:rsidR="00BB1D8C" w:rsidRPr="006263EB" w:rsidRDefault="00BB1D8C" w:rsidP="00BB1D8C">
      <w:pPr>
        <w:widowControl w:val="0"/>
        <w:autoSpaceDE w:val="0"/>
        <w:autoSpaceDN w:val="0"/>
        <w:spacing w:before="9" w:after="0" w:line="240" w:lineRule="auto"/>
        <w:ind w:right="117"/>
        <w:jc w:val="right"/>
        <w:rPr>
          <w:rFonts w:ascii="Times New Roman" w:eastAsia="Times New Roman" w:hAnsi="Times New Roman" w:cs="Times New Roman"/>
          <w:b/>
          <w:sz w:val="18"/>
        </w:rPr>
      </w:pPr>
    </w:p>
    <w:p w14:paraId="411FA433" w14:textId="064A2A8D" w:rsidR="00BB1D8C" w:rsidRPr="006263EB" w:rsidRDefault="00BB1D8C" w:rsidP="00BB1D8C">
      <w:pPr>
        <w:widowControl w:val="0"/>
        <w:autoSpaceDE w:val="0"/>
        <w:autoSpaceDN w:val="0"/>
        <w:spacing w:after="0" w:line="240" w:lineRule="auto"/>
        <w:ind w:left="3361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Прогнозный</w:t>
      </w:r>
      <w:r w:rsidRPr="006263EB">
        <w:rPr>
          <w:rFonts w:ascii="Times New Roman" w:eastAsia="Times New Roman" w:hAnsi="Times New Roman" w:cs="Times New Roman"/>
          <w:b/>
          <w:bCs/>
          <w:spacing w:val="-11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расчет</w:t>
      </w:r>
      <w:r w:rsidRPr="006263EB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доли</w:t>
      </w:r>
      <w:r w:rsidRPr="006263EB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внутристрановой</w:t>
      </w:r>
      <w:r w:rsidRPr="006263EB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ценности</w:t>
      </w:r>
      <w:r w:rsidRPr="006263EB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в</w:t>
      </w:r>
      <w:r w:rsidRPr="006263EB">
        <w:rPr>
          <w:rFonts w:ascii="Times New Roman" w:eastAsia="Times New Roman" w:hAnsi="Times New Roman" w:cs="Times New Roman"/>
          <w:b/>
          <w:bCs/>
          <w:spacing w:val="-8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договоре</w:t>
      </w:r>
      <w:r w:rsidRPr="006263EB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на</w:t>
      </w:r>
      <w:r w:rsidRPr="006263EB">
        <w:rPr>
          <w:rFonts w:ascii="Times New Roman" w:eastAsia="Times New Roman" w:hAnsi="Times New Roman" w:cs="Times New Roman"/>
          <w:b/>
          <w:bCs/>
          <w:spacing w:val="-8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выполнение</w:t>
      </w:r>
      <w:r w:rsidRPr="006263EB">
        <w:rPr>
          <w:rFonts w:ascii="Times New Roman" w:eastAsia="Times New Roman" w:hAnsi="Times New Roman" w:cs="Times New Roman"/>
          <w:b/>
          <w:bCs/>
          <w:spacing w:val="-8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val="kk-KZ"/>
        </w:rPr>
        <w:t>работ</w:t>
      </w:r>
    </w:p>
    <w:p w14:paraId="75EB0FAA" w14:textId="77777777" w:rsidR="00BB1D8C" w:rsidRPr="006263EB" w:rsidRDefault="00BB1D8C" w:rsidP="00BB1D8C">
      <w:pPr>
        <w:widowControl w:val="0"/>
        <w:tabs>
          <w:tab w:val="left" w:pos="4524"/>
          <w:tab w:val="left" w:pos="6322"/>
        </w:tabs>
        <w:autoSpaceDE w:val="0"/>
        <w:autoSpaceDN w:val="0"/>
        <w:spacing w:before="189" w:after="0" w:line="240" w:lineRule="auto"/>
        <w:ind w:left="3403"/>
        <w:jc w:val="center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b/>
          <w:spacing w:val="-10"/>
          <w:sz w:val="18"/>
          <w:lang w:val="kk-KZ"/>
        </w:rPr>
        <w:t>№</w:t>
      </w:r>
      <w:r w:rsidRPr="006263EB">
        <w:rPr>
          <w:rFonts w:ascii="Times New Roman" w:eastAsia="Times New Roman" w:hAnsi="Times New Roman" w:cs="Times New Roman"/>
          <w:sz w:val="18"/>
          <w:u w:val="single"/>
          <w:lang w:val="kk-KZ"/>
        </w:rPr>
        <w:tab/>
      </w:r>
      <w:r w:rsidRPr="006263EB">
        <w:rPr>
          <w:rFonts w:ascii="Times New Roman" w:eastAsia="Times New Roman" w:hAnsi="Times New Roman" w:cs="Times New Roman"/>
          <w:b/>
          <w:sz w:val="18"/>
          <w:lang w:val="kk-KZ"/>
        </w:rPr>
        <w:t xml:space="preserve">от </w:t>
      </w:r>
      <w:r w:rsidRPr="006263EB">
        <w:rPr>
          <w:rFonts w:ascii="Times New Roman" w:eastAsia="Times New Roman" w:hAnsi="Times New Roman" w:cs="Times New Roman"/>
          <w:sz w:val="18"/>
          <w:u w:val="single"/>
          <w:lang w:val="kk-KZ"/>
        </w:rPr>
        <w:tab/>
      </w:r>
    </w:p>
    <w:p w14:paraId="51C00BC7" w14:textId="77777777" w:rsidR="00BB1D8C" w:rsidRPr="006263EB" w:rsidRDefault="00BB1D8C" w:rsidP="00BB1D8C">
      <w:pPr>
        <w:widowControl w:val="0"/>
        <w:autoSpaceDE w:val="0"/>
        <w:autoSpaceDN w:val="0"/>
        <w:spacing w:before="211" w:after="0" w:line="240" w:lineRule="auto"/>
        <w:rPr>
          <w:rFonts w:ascii="Times New Roman" w:eastAsia="Times New Roman" w:hAnsi="Times New Roman" w:cs="Times New Roman"/>
          <w:b/>
          <w:sz w:val="20"/>
          <w:szCs w:val="18"/>
          <w:lang w:val="kk-KZ"/>
        </w:rPr>
      </w:pPr>
    </w:p>
    <w:tbl>
      <w:tblPr>
        <w:tblStyle w:val="TableNormal"/>
        <w:tblW w:w="15653" w:type="dxa"/>
        <w:tblInd w:w="-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1144"/>
        <w:gridCol w:w="525"/>
        <w:gridCol w:w="1398"/>
        <w:gridCol w:w="1199"/>
        <w:gridCol w:w="962"/>
        <w:gridCol w:w="1054"/>
        <w:gridCol w:w="238"/>
        <w:gridCol w:w="589"/>
        <w:gridCol w:w="709"/>
        <w:gridCol w:w="709"/>
        <w:gridCol w:w="709"/>
        <w:gridCol w:w="1561"/>
        <w:gridCol w:w="1388"/>
        <w:gridCol w:w="1578"/>
        <w:gridCol w:w="1575"/>
      </w:tblGrid>
      <w:tr w:rsidR="00BB1D8C" w:rsidRPr="006263EB" w14:paraId="74FAF4B8" w14:textId="77777777" w:rsidTr="00BB1D8C">
        <w:trPr>
          <w:trHeight w:val="400"/>
        </w:trPr>
        <w:tc>
          <w:tcPr>
            <w:tcW w:w="315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4F90BBD7" w14:textId="77777777" w:rsidR="00BB1D8C" w:rsidRPr="006263EB" w:rsidRDefault="00BB1D8C" w:rsidP="00BB1D8C">
            <w:pPr>
              <w:spacing w:before="83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</w:p>
          <w:p w14:paraId="7E830C2E" w14:textId="77777777" w:rsidR="00BB1D8C" w:rsidRPr="006263EB" w:rsidRDefault="00BB1D8C" w:rsidP="00BB1D8C">
            <w:pPr>
              <w:spacing w:before="1" w:line="249" w:lineRule="auto"/>
              <w:ind w:left="25" w:right="15" w:firstLine="38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№</w:t>
            </w: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п/п</w:t>
            </w:r>
          </w:p>
        </w:tc>
        <w:tc>
          <w:tcPr>
            <w:tcW w:w="114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74231" w14:textId="77777777" w:rsidR="00BB1D8C" w:rsidRPr="006263EB" w:rsidRDefault="00BB1D8C" w:rsidP="00BB1D8C">
            <w:pPr>
              <w:spacing w:before="191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</w:p>
          <w:p w14:paraId="6E33007B" w14:textId="77777777" w:rsidR="00BB1D8C" w:rsidRPr="006263EB" w:rsidRDefault="00BB1D8C" w:rsidP="00BB1D8C">
            <w:pPr>
              <w:spacing w:before="1"/>
              <w:ind w:left="49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Поставщик*</w:t>
            </w:r>
          </w:p>
        </w:tc>
        <w:tc>
          <w:tcPr>
            <w:tcW w:w="52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64EBE" w14:textId="77777777" w:rsidR="00BB1D8C" w:rsidRPr="006263EB" w:rsidRDefault="00BB1D8C" w:rsidP="00BB1D8C">
            <w:pPr>
              <w:spacing w:before="183" w:line="249" w:lineRule="auto"/>
              <w:ind w:left="31" w:right="24" w:firstLine="70"/>
              <w:jc w:val="both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Код ЕНС ТРУ*</w:t>
            </w:r>
          </w:p>
        </w:tc>
        <w:tc>
          <w:tcPr>
            <w:tcW w:w="139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7A3C4" w14:textId="77777777" w:rsidR="00BB1D8C" w:rsidRPr="006263EB" w:rsidRDefault="00BB1D8C" w:rsidP="00BB1D8C">
            <w:pPr>
              <w:spacing w:line="174" w:lineRule="exact"/>
              <w:ind w:left="3" w:right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Наименование</w:t>
            </w:r>
            <w:r w:rsidRPr="006263EB">
              <w:rPr>
                <w:rFonts w:ascii="Times New Roman" w:eastAsia="Times New Roman" w:hAnsi="Times New Roman" w:cs="Times New Roman"/>
                <w:b/>
                <w:spacing w:val="12"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и</w:t>
            </w:r>
          </w:p>
          <w:p w14:paraId="33C280C1" w14:textId="77777777" w:rsidR="00BB1D8C" w:rsidRPr="006263EB" w:rsidRDefault="00BB1D8C" w:rsidP="00BB1D8C">
            <w:pPr>
              <w:spacing w:before="6" w:line="210" w:lineRule="atLeast"/>
              <w:ind w:left="56" w:right="50" w:hanging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краткое описание приобретенных товаров</w:t>
            </w:r>
          </w:p>
        </w:tc>
        <w:tc>
          <w:tcPr>
            <w:tcW w:w="119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22AD4" w14:textId="77777777" w:rsidR="00BB1D8C" w:rsidRPr="006263EB" w:rsidRDefault="00BB1D8C" w:rsidP="00BB1D8C">
            <w:pPr>
              <w:spacing w:line="174" w:lineRule="exact"/>
              <w:ind w:left="133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Код</w:t>
            </w:r>
            <w:r w:rsidRPr="006263EB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едениц</w:t>
            </w:r>
          </w:p>
          <w:p w14:paraId="64C1E220" w14:textId="77777777" w:rsidR="00BB1D8C" w:rsidRPr="006263EB" w:rsidRDefault="00BB1D8C" w:rsidP="00BB1D8C">
            <w:pPr>
              <w:spacing w:before="9" w:line="249" w:lineRule="auto"/>
              <w:ind w:left="544" w:right="107" w:hanging="386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измерений </w:t>
            </w: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в</w:t>
            </w:r>
          </w:p>
          <w:p w14:paraId="7D0CE107" w14:textId="77777777" w:rsidR="00BB1D8C" w:rsidRPr="006263EB" w:rsidRDefault="00BB1D8C" w:rsidP="00BB1D8C">
            <w:pPr>
              <w:spacing w:before="1"/>
              <w:ind w:left="49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соответствии</w:t>
            </w:r>
          </w:p>
          <w:p w14:paraId="7221CFF6" w14:textId="77777777" w:rsidR="00BB1D8C" w:rsidRPr="006263EB" w:rsidRDefault="00BB1D8C" w:rsidP="00BB1D8C">
            <w:pPr>
              <w:spacing w:before="9" w:line="200" w:lineRule="exact"/>
              <w:ind w:left="250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с</w:t>
            </w:r>
            <w:r w:rsidRPr="006263EB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МКЕИ</w:t>
            </w:r>
          </w:p>
        </w:tc>
        <w:tc>
          <w:tcPr>
            <w:tcW w:w="20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40B7A" w14:textId="77777777" w:rsidR="00BB1D8C" w:rsidRPr="006263EB" w:rsidRDefault="00BB1D8C" w:rsidP="00BB1D8C">
            <w:pPr>
              <w:spacing w:line="17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Объем</w:t>
            </w:r>
          </w:p>
          <w:p w14:paraId="65A90B94" w14:textId="77777777" w:rsidR="00BB1D8C" w:rsidRPr="006263EB" w:rsidRDefault="00BB1D8C" w:rsidP="00BB1D8C">
            <w:pPr>
              <w:spacing w:before="9" w:line="197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закупки</w:t>
            </w:r>
          </w:p>
        </w:tc>
        <w:tc>
          <w:tcPr>
            <w:tcW w:w="4515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E18D0" w14:textId="77777777" w:rsidR="00BB1D8C" w:rsidRPr="006263EB" w:rsidRDefault="00BB1D8C" w:rsidP="00BB1D8C">
            <w:pPr>
              <w:spacing w:before="75"/>
              <w:ind w:left="1430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Сертификат</w:t>
            </w:r>
            <w:r w:rsidRPr="006263EB">
              <w:rPr>
                <w:rFonts w:ascii="Times New Roman" w:eastAsia="Times New Roman" w:hAnsi="Times New Roman" w:cs="Times New Roman"/>
                <w:b/>
                <w:spacing w:val="13"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CT-</w:t>
            </w: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KZ</w:t>
            </w:r>
          </w:p>
        </w:tc>
        <w:tc>
          <w:tcPr>
            <w:tcW w:w="138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ABA8F" w14:textId="77777777" w:rsidR="00BB1D8C" w:rsidRPr="006263EB" w:rsidRDefault="00BB1D8C" w:rsidP="00BB1D8C">
            <w:pPr>
              <w:spacing w:before="183" w:line="249" w:lineRule="auto"/>
              <w:ind w:left="42" w:right="65" w:hanging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Код страны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происхождения товара</w:t>
            </w:r>
          </w:p>
        </w:tc>
        <w:tc>
          <w:tcPr>
            <w:tcW w:w="157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3AF00" w14:textId="77777777" w:rsidR="00BB1D8C" w:rsidRPr="006263EB" w:rsidRDefault="00BB1D8C" w:rsidP="00BB1D8C">
            <w:pPr>
              <w:spacing w:before="75" w:line="249" w:lineRule="auto"/>
              <w:ind w:left="46" w:right="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Внутристрановая </w:t>
            </w: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ценность в товаре, в</w:t>
            </w:r>
          </w:p>
          <w:p w14:paraId="486D95E7" w14:textId="77777777" w:rsidR="00BB1D8C" w:rsidRPr="006263EB" w:rsidRDefault="00BB1D8C" w:rsidP="00BB1D8C">
            <w:pPr>
              <w:spacing w:before="2"/>
              <w:ind w:left="46" w:right="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тенге</w:t>
            </w:r>
          </w:p>
        </w:tc>
        <w:tc>
          <w:tcPr>
            <w:tcW w:w="15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2F1C8A86" w14:textId="77777777" w:rsidR="00BB1D8C" w:rsidRPr="006263EB" w:rsidRDefault="00BB1D8C" w:rsidP="00BB1D8C">
            <w:pPr>
              <w:spacing w:before="183" w:line="249" w:lineRule="auto"/>
              <w:ind w:left="1" w:right="2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Внутристрановая </w:t>
            </w: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ценность в договоре, %</w:t>
            </w:r>
          </w:p>
        </w:tc>
      </w:tr>
      <w:tr w:rsidR="00BB1D8C" w:rsidRPr="006263EB" w14:paraId="45A4AAF1" w14:textId="77777777" w:rsidTr="00BB1D8C">
        <w:trPr>
          <w:trHeight w:val="635"/>
        </w:trPr>
        <w:tc>
          <w:tcPr>
            <w:tcW w:w="31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A8B1FF8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640F1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61AD7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09A46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B460D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B134C" w14:textId="77777777" w:rsidR="00BB1D8C" w:rsidRPr="006263EB" w:rsidRDefault="00BB1D8C" w:rsidP="00BB1D8C">
            <w:pPr>
              <w:spacing w:line="184" w:lineRule="exact"/>
              <w:ind w:left="70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в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единице</w:t>
            </w:r>
          </w:p>
          <w:p w14:paraId="7CD03BBF" w14:textId="77777777" w:rsidR="00BB1D8C" w:rsidRPr="006263EB" w:rsidRDefault="00BB1D8C" w:rsidP="00BB1D8C">
            <w:pPr>
              <w:spacing w:before="6" w:line="210" w:lineRule="atLeast"/>
              <w:ind w:left="202" w:hanging="161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измерения </w:t>
            </w: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по ст.5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1193A" w14:textId="77777777" w:rsidR="00BB1D8C" w:rsidRPr="006263EB" w:rsidRDefault="00BB1D8C" w:rsidP="00BB1D8C">
            <w:pPr>
              <w:spacing w:before="85" w:line="249" w:lineRule="auto"/>
              <w:ind w:left="44" w:right="41" w:firstLine="2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в</w:t>
            </w:r>
            <w:r w:rsidRPr="006263EB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денежном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выражении</w:t>
            </w:r>
          </w:p>
        </w:tc>
        <w:tc>
          <w:tcPr>
            <w:tcW w:w="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1B63C" w14:textId="77777777" w:rsidR="00BB1D8C" w:rsidRPr="006263EB" w:rsidRDefault="00BB1D8C" w:rsidP="00BB1D8C">
            <w:pPr>
              <w:spacing w:before="193"/>
              <w:ind w:left="2" w:right="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№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918C7" w14:textId="77777777" w:rsidR="00BB1D8C" w:rsidRPr="006263EB" w:rsidRDefault="00BB1D8C" w:rsidP="00BB1D8C">
            <w:pPr>
              <w:spacing w:before="193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Серия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8633B" w14:textId="77777777" w:rsidR="00BB1D8C" w:rsidRPr="006263EB" w:rsidRDefault="00BB1D8C" w:rsidP="00BB1D8C">
            <w:pPr>
              <w:spacing w:line="184" w:lineRule="exact"/>
              <w:ind w:left="7" w:right="1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Код</w:t>
            </w:r>
          </w:p>
          <w:p w14:paraId="3583BF94" w14:textId="77777777" w:rsidR="00BB1D8C" w:rsidRPr="006263EB" w:rsidRDefault="00BB1D8C" w:rsidP="00BB1D8C">
            <w:pPr>
              <w:spacing w:before="6" w:line="210" w:lineRule="atLeast"/>
              <w:ind w:left="29" w:right="38" w:hanging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органа выдачи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94EE2" w14:textId="77777777" w:rsidR="00BB1D8C" w:rsidRPr="006263EB" w:rsidRDefault="00BB1D8C" w:rsidP="00BB1D8C">
            <w:pPr>
              <w:spacing w:before="85" w:line="249" w:lineRule="auto"/>
              <w:ind w:left="27" w:right="34" w:firstLine="164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 xml:space="preserve">Год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выдачи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3FDD4" w14:textId="77777777" w:rsidR="00BB1D8C" w:rsidRPr="006263EB" w:rsidRDefault="00BB1D8C" w:rsidP="00BB1D8C">
            <w:pPr>
              <w:spacing w:before="85" w:line="249" w:lineRule="auto"/>
              <w:ind w:left="25" w:right="36" w:firstLine="115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 xml:space="preserve">Дата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выдачи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DA407" w14:textId="77777777" w:rsidR="00BB1D8C" w:rsidRPr="006263EB" w:rsidRDefault="00BB1D8C" w:rsidP="00BB1D8C">
            <w:pPr>
              <w:spacing w:line="184" w:lineRule="exact"/>
              <w:ind w:left="1" w:right="2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Доля</w:t>
            </w:r>
          </w:p>
          <w:p w14:paraId="12AA7DAF" w14:textId="77777777" w:rsidR="00BB1D8C" w:rsidRPr="006263EB" w:rsidRDefault="00BB1D8C" w:rsidP="00BB1D8C">
            <w:pPr>
              <w:spacing w:before="6" w:line="210" w:lineRule="atLeast"/>
              <w:ind w:right="2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внутристрановой ценности</w:t>
            </w:r>
          </w:p>
        </w:tc>
        <w:tc>
          <w:tcPr>
            <w:tcW w:w="1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44D96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13103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B01F86F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BB1D8C" w:rsidRPr="006263EB" w14:paraId="77B1ED2D" w14:textId="77777777" w:rsidTr="00BB1D8C">
        <w:trPr>
          <w:trHeight w:val="187"/>
        </w:trPr>
        <w:tc>
          <w:tcPr>
            <w:tcW w:w="3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EB9B0" w14:textId="77777777" w:rsidR="00BB1D8C" w:rsidRPr="006263EB" w:rsidRDefault="00BB1D8C" w:rsidP="00BB1D8C">
            <w:pPr>
              <w:spacing w:line="16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1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6827B" w14:textId="77777777" w:rsidR="00BB1D8C" w:rsidRPr="006263EB" w:rsidRDefault="00BB1D8C" w:rsidP="00BB1D8C">
            <w:pPr>
              <w:spacing w:line="16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897F4" w14:textId="77777777" w:rsidR="00BB1D8C" w:rsidRPr="006263EB" w:rsidRDefault="00BB1D8C" w:rsidP="00BB1D8C">
            <w:pPr>
              <w:spacing w:line="168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3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A3B5E" w14:textId="77777777" w:rsidR="00BB1D8C" w:rsidRPr="006263EB" w:rsidRDefault="00BB1D8C" w:rsidP="00BB1D8C">
            <w:pPr>
              <w:spacing w:line="168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442D1" w14:textId="77777777" w:rsidR="00BB1D8C" w:rsidRPr="006263EB" w:rsidRDefault="00BB1D8C" w:rsidP="00BB1D8C">
            <w:pPr>
              <w:spacing w:line="168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5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41236" w14:textId="77777777" w:rsidR="00BB1D8C" w:rsidRPr="006263EB" w:rsidRDefault="00BB1D8C" w:rsidP="00BB1D8C">
            <w:pPr>
              <w:spacing w:line="168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6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B63A1" w14:textId="77777777" w:rsidR="00BB1D8C" w:rsidRPr="006263EB" w:rsidRDefault="00BB1D8C" w:rsidP="00BB1D8C">
            <w:pPr>
              <w:spacing w:line="168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7</w:t>
            </w:r>
          </w:p>
        </w:tc>
        <w:tc>
          <w:tcPr>
            <w:tcW w:w="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9F24D" w14:textId="77777777" w:rsidR="00BB1D8C" w:rsidRPr="006263EB" w:rsidRDefault="00BB1D8C" w:rsidP="00BB1D8C">
            <w:pPr>
              <w:spacing w:line="168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8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15381" w14:textId="77777777" w:rsidR="00BB1D8C" w:rsidRPr="006263EB" w:rsidRDefault="00BB1D8C" w:rsidP="00BB1D8C">
            <w:pPr>
              <w:spacing w:line="168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D6C68" w14:textId="77777777" w:rsidR="00BB1D8C" w:rsidRPr="006263EB" w:rsidRDefault="00BB1D8C" w:rsidP="00BB1D8C">
            <w:pPr>
              <w:spacing w:line="168" w:lineRule="exact"/>
              <w:ind w:left="6" w:right="1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4A507" w14:textId="77777777" w:rsidR="00BB1D8C" w:rsidRPr="006263EB" w:rsidRDefault="00BB1D8C" w:rsidP="00BB1D8C">
            <w:pPr>
              <w:spacing w:line="168" w:lineRule="exact"/>
              <w:ind w:left="4" w:right="1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BCFD0" w14:textId="77777777" w:rsidR="00BB1D8C" w:rsidRPr="006263EB" w:rsidRDefault="00BB1D8C" w:rsidP="00BB1D8C">
            <w:pPr>
              <w:spacing w:line="168" w:lineRule="exact"/>
              <w:ind w:right="1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12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04956" w14:textId="77777777" w:rsidR="00BB1D8C" w:rsidRPr="006263EB" w:rsidRDefault="00BB1D8C" w:rsidP="00BB1D8C">
            <w:pPr>
              <w:spacing w:line="168" w:lineRule="exact"/>
              <w:ind w:left="1" w:right="2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A3BDD" w14:textId="77777777" w:rsidR="00BB1D8C" w:rsidRPr="006263EB" w:rsidRDefault="00BB1D8C" w:rsidP="00BB1D8C">
            <w:pPr>
              <w:spacing w:line="168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14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75C0A" w14:textId="77777777" w:rsidR="00BB1D8C" w:rsidRPr="006263EB" w:rsidRDefault="00BB1D8C" w:rsidP="00BB1D8C">
            <w:pPr>
              <w:spacing w:line="168" w:lineRule="exact"/>
              <w:ind w:left="1" w:right="2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15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(7*13/100%)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229B71" w14:textId="77777777" w:rsidR="00BB1D8C" w:rsidRPr="006263EB" w:rsidRDefault="00BB1D8C" w:rsidP="00BB1D8C">
            <w:pPr>
              <w:spacing w:line="168" w:lineRule="exact"/>
              <w:ind w:left="1" w:right="2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16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(∑15/∑7*100%)</w:t>
            </w:r>
          </w:p>
        </w:tc>
      </w:tr>
      <w:tr w:rsidR="00BB1D8C" w:rsidRPr="006263EB" w14:paraId="139BE0A1" w14:textId="77777777" w:rsidTr="00BB1D8C">
        <w:trPr>
          <w:trHeight w:val="187"/>
        </w:trPr>
        <w:tc>
          <w:tcPr>
            <w:tcW w:w="3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4E136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0DD37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33F8D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E363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4F44D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D15AD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5504E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6C4F5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ED853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DC298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EFDEA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FB26E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CF72E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39C04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52C67" w14:textId="77777777" w:rsidR="00BB1D8C" w:rsidRPr="006263EB" w:rsidRDefault="00BB1D8C" w:rsidP="00BB1D8C">
            <w:pPr>
              <w:spacing w:line="168" w:lineRule="exact"/>
              <w:ind w:right="2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0,00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7F7F7F"/>
          </w:tcPr>
          <w:p w14:paraId="06555B4A" w14:textId="77777777" w:rsidR="00BB1D8C" w:rsidRPr="006263EB" w:rsidRDefault="00BB1D8C" w:rsidP="00BB1D8C">
            <w:pPr>
              <w:spacing w:line="168" w:lineRule="exact"/>
              <w:ind w:right="2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x</w:t>
            </w:r>
          </w:p>
        </w:tc>
      </w:tr>
      <w:tr w:rsidR="00BB1D8C" w:rsidRPr="006263EB" w14:paraId="4508C8E8" w14:textId="77777777" w:rsidTr="00BB1D8C">
        <w:trPr>
          <w:trHeight w:val="187"/>
        </w:trPr>
        <w:tc>
          <w:tcPr>
            <w:tcW w:w="3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7F7F7F"/>
          </w:tcPr>
          <w:p w14:paraId="5E05438C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0AFD4182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30C6BE11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53766199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7F8B1919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164ED137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BCEBA4" w14:textId="77777777" w:rsidR="00BB1D8C" w:rsidRPr="006263EB" w:rsidRDefault="00BB1D8C" w:rsidP="00BB1D8C">
            <w:pPr>
              <w:spacing w:line="167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0,00</w:t>
            </w:r>
          </w:p>
        </w:tc>
        <w:tc>
          <w:tcPr>
            <w:tcW w:w="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32A8E96A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150F647F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0A8F1F93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2FBB1029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3667D2DB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4810ECDB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5B6A78" w14:textId="77777777" w:rsidR="00BB1D8C" w:rsidRPr="006263EB" w:rsidRDefault="00BB1D8C" w:rsidP="00BB1D8C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10606C" w14:textId="77777777" w:rsidR="00BB1D8C" w:rsidRPr="006263EB" w:rsidRDefault="00BB1D8C" w:rsidP="00BB1D8C">
            <w:pPr>
              <w:spacing w:line="167" w:lineRule="exact"/>
              <w:ind w:right="2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0,00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</w:tcBorders>
          </w:tcPr>
          <w:p w14:paraId="114FFF7B" w14:textId="77777777" w:rsidR="00BB1D8C" w:rsidRPr="006263EB" w:rsidRDefault="00BB1D8C" w:rsidP="00BB1D8C">
            <w:pPr>
              <w:spacing w:line="167" w:lineRule="exact"/>
              <w:ind w:right="2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0,00%</w:t>
            </w:r>
          </w:p>
        </w:tc>
      </w:tr>
    </w:tbl>
    <w:p w14:paraId="7D104119" w14:textId="77777777" w:rsidR="00BB1D8C" w:rsidRPr="006263EB" w:rsidRDefault="00BB1D8C" w:rsidP="00BB1D8C">
      <w:pPr>
        <w:widowControl w:val="0"/>
        <w:autoSpaceDE w:val="0"/>
        <w:autoSpaceDN w:val="0"/>
        <w:spacing w:before="147" w:after="0" w:line="240" w:lineRule="auto"/>
        <w:ind w:left="260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6263EB">
        <w:rPr>
          <w:rFonts w:ascii="Times New Roman" w:eastAsia="Times New Roman" w:hAnsi="Times New Roman" w:cs="Times New Roman"/>
          <w:spacing w:val="-2"/>
          <w:sz w:val="18"/>
          <w:szCs w:val="18"/>
          <w:lang w:val="kk-KZ"/>
        </w:rPr>
        <w:t>Примечание:</w:t>
      </w:r>
    </w:p>
    <w:p w14:paraId="739E4D98" w14:textId="47B10D84" w:rsidR="00BB1D8C" w:rsidRPr="006263EB" w:rsidRDefault="00BB1D8C" w:rsidP="00BB1D8C">
      <w:pPr>
        <w:widowControl w:val="0"/>
        <w:numPr>
          <w:ilvl w:val="0"/>
          <w:numId w:val="2"/>
        </w:numPr>
        <w:tabs>
          <w:tab w:val="left" w:pos="440"/>
        </w:tabs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Указывается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Поставщик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товара,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которому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может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являться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как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сам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="00C76F6B" w:rsidRPr="006263EB">
        <w:rPr>
          <w:rFonts w:ascii="Times New Roman" w:eastAsia="Times New Roman" w:hAnsi="Times New Roman" w:cs="Times New Roman"/>
          <w:sz w:val="18"/>
          <w:lang w:val="kk-KZ"/>
        </w:rPr>
        <w:t>Исполнитель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по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договору,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так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и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его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поставщики.</w:t>
      </w:r>
    </w:p>
    <w:p w14:paraId="1B13C79E" w14:textId="77777777" w:rsidR="00BB1D8C" w:rsidRPr="006263EB" w:rsidRDefault="00BB1D8C" w:rsidP="00BB1D8C">
      <w:pPr>
        <w:widowControl w:val="0"/>
        <w:numPr>
          <w:ilvl w:val="0"/>
          <w:numId w:val="2"/>
        </w:numPr>
        <w:tabs>
          <w:tab w:val="left" w:pos="440"/>
        </w:tabs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Код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товара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по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Единому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номенклатурному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справочнику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(ЕНС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ТРУ).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Доступен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по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адресу: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hyperlink r:id="rId8">
        <w:r w:rsidRPr="006263EB">
          <w:rPr>
            <w:rFonts w:ascii="Times New Roman" w:eastAsia="Times New Roman" w:hAnsi="Times New Roman" w:cs="Times New Roman"/>
            <w:spacing w:val="-2"/>
            <w:sz w:val="18"/>
            <w:lang w:val="kk-KZ"/>
          </w:rPr>
          <w:t>http://www.enstru.skc.kz/</w:t>
        </w:r>
      </w:hyperlink>
    </w:p>
    <w:p w14:paraId="60DDB490" w14:textId="77777777" w:rsidR="00BB1D8C" w:rsidRPr="006263EB" w:rsidRDefault="00BB1D8C" w:rsidP="00BB1D8C">
      <w:pPr>
        <w:widowControl w:val="0"/>
        <w:numPr>
          <w:ilvl w:val="0"/>
          <w:numId w:val="1"/>
        </w:numPr>
        <w:tabs>
          <w:tab w:val="left" w:pos="440"/>
        </w:tabs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Номер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СТ-KZ.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>01214.</w:t>
      </w:r>
    </w:p>
    <w:p w14:paraId="3464F30C" w14:textId="77777777" w:rsidR="00BB1D8C" w:rsidRPr="006263EB" w:rsidRDefault="00BB1D8C" w:rsidP="00BB1D8C">
      <w:pPr>
        <w:widowControl w:val="0"/>
        <w:numPr>
          <w:ilvl w:val="0"/>
          <w:numId w:val="1"/>
        </w:numPr>
        <w:tabs>
          <w:tab w:val="left" w:pos="440"/>
        </w:tabs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Серия</w:t>
      </w:r>
      <w:r w:rsidRPr="006263EB">
        <w:rPr>
          <w:rFonts w:ascii="Times New Roman" w:eastAsia="Times New Roman" w:hAnsi="Times New Roman" w:cs="Times New Roman"/>
          <w:spacing w:val="-8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8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CT-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>KZ.</w:t>
      </w:r>
    </w:p>
    <w:p w14:paraId="1FCCDB11" w14:textId="77777777" w:rsidR="00BB1D8C" w:rsidRPr="006263EB" w:rsidRDefault="00BB1D8C" w:rsidP="00BB1D8C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Код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органа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выдачи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СТ-КZ.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>650.</w:t>
      </w:r>
    </w:p>
    <w:p w14:paraId="10FCEE80" w14:textId="77777777" w:rsidR="00BB1D8C" w:rsidRPr="006263EB" w:rsidRDefault="00BB1D8C" w:rsidP="00BB1D8C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Год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выдачи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CT-KZ.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если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2017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год,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то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указывается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цифра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>7.</w:t>
      </w:r>
    </w:p>
    <w:p w14:paraId="52565760" w14:textId="77777777" w:rsidR="00BB1D8C" w:rsidRPr="006263EB" w:rsidRDefault="00BB1D8C" w:rsidP="00BB1D8C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Дата</w:t>
      </w:r>
      <w:r w:rsidRPr="006263EB">
        <w:rPr>
          <w:rFonts w:ascii="Times New Roman" w:eastAsia="Times New Roman" w:hAnsi="Times New Roman" w:cs="Times New Roman"/>
          <w:spacing w:val="-8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выдачи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CT-KZ.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>09.06.2017.</w:t>
      </w:r>
    </w:p>
    <w:p w14:paraId="5562E487" w14:textId="77777777" w:rsidR="00BB1D8C" w:rsidRPr="006263EB" w:rsidRDefault="00BB1D8C" w:rsidP="00BB1D8C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Доля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внутристрановой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ценности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(%)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товаре,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указанная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сертификате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СТ-KZ.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случае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отстутствия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равна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10"/>
          <w:sz w:val="18"/>
          <w:lang w:val="kk-KZ"/>
        </w:rPr>
        <w:t>0</w:t>
      </w:r>
    </w:p>
    <w:p w14:paraId="4DE5E309" w14:textId="77777777" w:rsidR="00BB1D8C" w:rsidRPr="006263EB" w:rsidRDefault="00BB1D8C" w:rsidP="00BB1D8C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Код</w:t>
      </w:r>
      <w:r w:rsidRPr="006263EB">
        <w:rPr>
          <w:rFonts w:ascii="Times New Roman" w:eastAsia="Times New Roman" w:hAnsi="Times New Roman" w:cs="Times New Roman"/>
          <w:spacing w:val="-8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страны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происхождения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товара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соответствии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классификатором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>стран.</w:t>
      </w:r>
    </w:p>
    <w:p w14:paraId="55F2A02A" w14:textId="093AB678" w:rsidR="00BB1D8C" w:rsidRPr="006263EB" w:rsidRDefault="00BB1D8C" w:rsidP="00BB1D8C">
      <w:pPr>
        <w:rPr>
          <w:rFonts w:ascii="Times New Roman" w:hAnsi="Times New Roman" w:cs="Times New Roman"/>
          <w:sz w:val="24"/>
          <w:lang w:val="kk-KZ"/>
        </w:rPr>
      </w:pPr>
    </w:p>
    <w:p w14:paraId="78A5ADD3" w14:textId="77777777" w:rsidR="00331444" w:rsidRPr="006263EB" w:rsidRDefault="00331444" w:rsidP="00BB1D8C">
      <w:pPr>
        <w:rPr>
          <w:rFonts w:ascii="Times New Roman" w:hAnsi="Times New Roman" w:cs="Times New Roman"/>
          <w:sz w:val="24"/>
          <w:lang w:val="kk-KZ"/>
        </w:rPr>
      </w:pPr>
    </w:p>
    <w:p w14:paraId="35AAF511" w14:textId="77777777" w:rsidR="00331444" w:rsidRPr="006263EB" w:rsidRDefault="00331444" w:rsidP="00BB1D8C">
      <w:pPr>
        <w:rPr>
          <w:rFonts w:ascii="Times New Roman" w:hAnsi="Times New Roman" w:cs="Times New Roman"/>
          <w:sz w:val="24"/>
          <w:lang w:val="kk-KZ"/>
        </w:rPr>
      </w:pPr>
    </w:p>
    <w:p w14:paraId="5E54F114" w14:textId="77777777" w:rsidR="00331444" w:rsidRPr="006263EB" w:rsidRDefault="00331444" w:rsidP="00BB1D8C">
      <w:pPr>
        <w:rPr>
          <w:rFonts w:ascii="Times New Roman" w:hAnsi="Times New Roman" w:cs="Times New Roman"/>
          <w:sz w:val="24"/>
          <w:lang w:val="kk-KZ"/>
        </w:rPr>
      </w:pPr>
    </w:p>
    <w:p w14:paraId="64417674" w14:textId="77777777" w:rsidR="00331444" w:rsidRPr="006263EB" w:rsidRDefault="00331444" w:rsidP="00BB1D8C">
      <w:pPr>
        <w:rPr>
          <w:rFonts w:ascii="Times New Roman" w:hAnsi="Times New Roman" w:cs="Times New Roman"/>
          <w:sz w:val="24"/>
          <w:lang w:val="kk-KZ"/>
        </w:rPr>
      </w:pPr>
    </w:p>
    <w:p w14:paraId="0CE2C544" w14:textId="77777777" w:rsidR="00331444" w:rsidRPr="006263EB" w:rsidRDefault="00331444" w:rsidP="00BB1D8C">
      <w:pPr>
        <w:rPr>
          <w:rFonts w:ascii="Times New Roman" w:hAnsi="Times New Roman" w:cs="Times New Roman"/>
          <w:sz w:val="24"/>
          <w:lang w:val="kk-KZ"/>
        </w:rPr>
      </w:pPr>
    </w:p>
    <w:p w14:paraId="5CB477A4" w14:textId="77777777" w:rsidR="00331444" w:rsidRPr="006263EB" w:rsidRDefault="00331444" w:rsidP="00BB1D8C">
      <w:pPr>
        <w:rPr>
          <w:rFonts w:ascii="Times New Roman" w:hAnsi="Times New Roman" w:cs="Times New Roman"/>
          <w:sz w:val="24"/>
          <w:lang w:val="kk-KZ"/>
        </w:rPr>
      </w:pPr>
    </w:p>
    <w:p w14:paraId="559AD518" w14:textId="77777777" w:rsidR="00331444" w:rsidRPr="006263EB" w:rsidRDefault="00331444" w:rsidP="00BB1D8C">
      <w:pPr>
        <w:rPr>
          <w:rFonts w:ascii="Times New Roman" w:hAnsi="Times New Roman" w:cs="Times New Roman"/>
          <w:sz w:val="24"/>
          <w:lang w:val="kk-KZ"/>
        </w:rPr>
      </w:pPr>
    </w:p>
    <w:p w14:paraId="259FD4C3" w14:textId="08E277E3" w:rsidR="00331444" w:rsidRPr="006263EB" w:rsidRDefault="00331444" w:rsidP="00331444">
      <w:pPr>
        <w:widowControl w:val="0"/>
        <w:autoSpaceDE w:val="0"/>
        <w:autoSpaceDN w:val="0"/>
        <w:spacing w:before="108" w:after="0" w:line="240" w:lineRule="auto"/>
        <w:ind w:right="163"/>
        <w:jc w:val="right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lastRenderedPageBreak/>
        <w:t>Приложение</w:t>
      </w:r>
      <w:r w:rsidRPr="006263EB">
        <w:rPr>
          <w:rFonts w:ascii="Times New Roman" w:eastAsia="Times New Roman" w:hAnsi="Times New Roman" w:cs="Times New Roman"/>
          <w:b/>
          <w:bCs/>
          <w:spacing w:val="-10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pacing w:val="-5"/>
          <w:sz w:val="18"/>
          <w:szCs w:val="18"/>
          <w:lang w:val="kk-KZ"/>
        </w:rPr>
        <w:t>№6</w:t>
      </w:r>
    </w:p>
    <w:p w14:paraId="6D22CE22" w14:textId="5C81880F" w:rsidR="00331444" w:rsidRDefault="006263EB" w:rsidP="00331444">
      <w:pPr>
        <w:widowControl w:val="0"/>
        <w:autoSpaceDE w:val="0"/>
        <w:autoSpaceDN w:val="0"/>
        <w:spacing w:before="9" w:after="0" w:line="240" w:lineRule="auto"/>
        <w:ind w:right="117"/>
        <w:jc w:val="right"/>
        <w:rPr>
          <w:rFonts w:ascii="Times New Roman" w:eastAsia="Times New Roman" w:hAnsi="Times New Roman" w:cs="Times New Roman"/>
          <w:b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b/>
          <w:sz w:val="18"/>
          <w:lang w:val="kk-KZ"/>
        </w:rPr>
        <w:t>к Договору №__ от ____________</w:t>
      </w:r>
    </w:p>
    <w:p w14:paraId="6A514F70" w14:textId="77777777" w:rsidR="006263EB" w:rsidRDefault="006263EB" w:rsidP="00331444">
      <w:pPr>
        <w:widowControl w:val="0"/>
        <w:autoSpaceDE w:val="0"/>
        <w:autoSpaceDN w:val="0"/>
        <w:spacing w:before="9" w:after="0" w:line="240" w:lineRule="auto"/>
        <w:ind w:right="117"/>
        <w:jc w:val="right"/>
        <w:rPr>
          <w:rFonts w:ascii="Times New Roman" w:eastAsia="Times New Roman" w:hAnsi="Times New Roman" w:cs="Times New Roman"/>
          <w:b/>
          <w:sz w:val="18"/>
          <w:lang w:val="kk-KZ"/>
        </w:rPr>
      </w:pPr>
    </w:p>
    <w:p w14:paraId="50AD0497" w14:textId="77777777" w:rsidR="006263EB" w:rsidRPr="006263EB" w:rsidRDefault="006263EB" w:rsidP="00331444">
      <w:pPr>
        <w:widowControl w:val="0"/>
        <w:autoSpaceDE w:val="0"/>
        <w:autoSpaceDN w:val="0"/>
        <w:spacing w:before="9" w:after="0" w:line="240" w:lineRule="auto"/>
        <w:ind w:right="117"/>
        <w:jc w:val="right"/>
        <w:rPr>
          <w:rFonts w:ascii="Times New Roman" w:eastAsia="Times New Roman" w:hAnsi="Times New Roman" w:cs="Times New Roman"/>
          <w:b/>
          <w:sz w:val="18"/>
        </w:rPr>
      </w:pPr>
    </w:p>
    <w:p w14:paraId="6B4AD513" w14:textId="731E06DE" w:rsidR="00331444" w:rsidRPr="006263EB" w:rsidRDefault="00331444" w:rsidP="00331444">
      <w:pPr>
        <w:widowControl w:val="0"/>
        <w:autoSpaceDE w:val="0"/>
        <w:autoSpaceDN w:val="0"/>
        <w:spacing w:after="0" w:line="240" w:lineRule="auto"/>
        <w:ind w:left="3361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Фактический</w:t>
      </w:r>
      <w:r w:rsidRPr="006263EB">
        <w:rPr>
          <w:rFonts w:ascii="Times New Roman" w:eastAsia="Times New Roman" w:hAnsi="Times New Roman" w:cs="Times New Roman"/>
          <w:b/>
          <w:bCs/>
          <w:spacing w:val="-11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расчет</w:t>
      </w:r>
      <w:r w:rsidRPr="006263EB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доли</w:t>
      </w:r>
      <w:r w:rsidRPr="006263EB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внутристрановой</w:t>
      </w:r>
      <w:r w:rsidRPr="006263EB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ценности</w:t>
      </w:r>
      <w:r w:rsidRPr="006263EB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в</w:t>
      </w:r>
      <w:r w:rsidRPr="006263EB">
        <w:rPr>
          <w:rFonts w:ascii="Times New Roman" w:eastAsia="Times New Roman" w:hAnsi="Times New Roman" w:cs="Times New Roman"/>
          <w:b/>
          <w:bCs/>
          <w:spacing w:val="-8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договоре</w:t>
      </w:r>
      <w:r w:rsidRPr="006263EB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на</w:t>
      </w:r>
      <w:r w:rsidRPr="006263EB">
        <w:rPr>
          <w:rFonts w:ascii="Times New Roman" w:eastAsia="Times New Roman" w:hAnsi="Times New Roman" w:cs="Times New Roman"/>
          <w:b/>
          <w:bCs/>
          <w:spacing w:val="-8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выполнение</w:t>
      </w:r>
      <w:r w:rsidRPr="006263EB">
        <w:rPr>
          <w:rFonts w:ascii="Times New Roman" w:eastAsia="Times New Roman" w:hAnsi="Times New Roman" w:cs="Times New Roman"/>
          <w:b/>
          <w:bCs/>
          <w:spacing w:val="-8"/>
          <w:sz w:val="18"/>
          <w:szCs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val="kk-KZ"/>
        </w:rPr>
        <w:t>работ</w:t>
      </w:r>
    </w:p>
    <w:p w14:paraId="30DD3B4E" w14:textId="77777777" w:rsidR="00331444" w:rsidRPr="006263EB" w:rsidRDefault="00331444" w:rsidP="00331444">
      <w:pPr>
        <w:widowControl w:val="0"/>
        <w:tabs>
          <w:tab w:val="left" w:pos="4524"/>
          <w:tab w:val="left" w:pos="6322"/>
        </w:tabs>
        <w:autoSpaceDE w:val="0"/>
        <w:autoSpaceDN w:val="0"/>
        <w:spacing w:before="189" w:after="0" w:line="240" w:lineRule="auto"/>
        <w:ind w:left="3403"/>
        <w:jc w:val="center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b/>
          <w:spacing w:val="-10"/>
          <w:sz w:val="18"/>
          <w:lang w:val="kk-KZ"/>
        </w:rPr>
        <w:t>№</w:t>
      </w:r>
      <w:r w:rsidRPr="006263EB">
        <w:rPr>
          <w:rFonts w:ascii="Times New Roman" w:eastAsia="Times New Roman" w:hAnsi="Times New Roman" w:cs="Times New Roman"/>
          <w:sz w:val="18"/>
          <w:u w:val="single"/>
          <w:lang w:val="kk-KZ"/>
        </w:rPr>
        <w:tab/>
      </w:r>
      <w:r w:rsidRPr="006263EB">
        <w:rPr>
          <w:rFonts w:ascii="Times New Roman" w:eastAsia="Times New Roman" w:hAnsi="Times New Roman" w:cs="Times New Roman"/>
          <w:b/>
          <w:sz w:val="18"/>
          <w:lang w:val="kk-KZ"/>
        </w:rPr>
        <w:t xml:space="preserve">от </w:t>
      </w:r>
      <w:r w:rsidRPr="006263EB">
        <w:rPr>
          <w:rFonts w:ascii="Times New Roman" w:eastAsia="Times New Roman" w:hAnsi="Times New Roman" w:cs="Times New Roman"/>
          <w:sz w:val="18"/>
          <w:u w:val="single"/>
          <w:lang w:val="kk-KZ"/>
        </w:rPr>
        <w:tab/>
      </w:r>
    </w:p>
    <w:p w14:paraId="3238ED7D" w14:textId="77777777" w:rsidR="00331444" w:rsidRPr="006263EB" w:rsidRDefault="00331444" w:rsidP="00331444">
      <w:pPr>
        <w:widowControl w:val="0"/>
        <w:autoSpaceDE w:val="0"/>
        <w:autoSpaceDN w:val="0"/>
        <w:spacing w:before="211" w:after="0" w:line="240" w:lineRule="auto"/>
        <w:rPr>
          <w:rFonts w:ascii="Times New Roman" w:eastAsia="Times New Roman" w:hAnsi="Times New Roman" w:cs="Times New Roman"/>
          <w:b/>
          <w:sz w:val="20"/>
          <w:szCs w:val="18"/>
          <w:lang w:val="kk-KZ"/>
        </w:rPr>
      </w:pPr>
    </w:p>
    <w:tbl>
      <w:tblPr>
        <w:tblStyle w:val="TableNormal"/>
        <w:tblW w:w="15653" w:type="dxa"/>
        <w:tblInd w:w="-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1144"/>
        <w:gridCol w:w="525"/>
        <w:gridCol w:w="1398"/>
        <w:gridCol w:w="1199"/>
        <w:gridCol w:w="962"/>
        <w:gridCol w:w="1054"/>
        <w:gridCol w:w="238"/>
        <w:gridCol w:w="589"/>
        <w:gridCol w:w="709"/>
        <w:gridCol w:w="709"/>
        <w:gridCol w:w="709"/>
        <w:gridCol w:w="1561"/>
        <w:gridCol w:w="1388"/>
        <w:gridCol w:w="1578"/>
        <w:gridCol w:w="1575"/>
      </w:tblGrid>
      <w:tr w:rsidR="00331444" w:rsidRPr="006263EB" w14:paraId="3FF95F56" w14:textId="77777777" w:rsidTr="00BE616B">
        <w:trPr>
          <w:trHeight w:val="400"/>
        </w:trPr>
        <w:tc>
          <w:tcPr>
            <w:tcW w:w="315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4CFB9932" w14:textId="77777777" w:rsidR="00331444" w:rsidRPr="006263EB" w:rsidRDefault="00331444" w:rsidP="00BE616B">
            <w:pPr>
              <w:spacing w:before="83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</w:p>
          <w:p w14:paraId="6B30E343" w14:textId="77777777" w:rsidR="00331444" w:rsidRPr="006263EB" w:rsidRDefault="00331444" w:rsidP="00BE616B">
            <w:pPr>
              <w:spacing w:before="1" w:line="249" w:lineRule="auto"/>
              <w:ind w:left="25" w:right="15" w:firstLine="38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№</w:t>
            </w: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п/п</w:t>
            </w:r>
          </w:p>
        </w:tc>
        <w:tc>
          <w:tcPr>
            <w:tcW w:w="114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B61D9" w14:textId="77777777" w:rsidR="00331444" w:rsidRPr="006263EB" w:rsidRDefault="00331444" w:rsidP="00BE616B">
            <w:pPr>
              <w:spacing w:before="191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</w:p>
          <w:p w14:paraId="773599DF" w14:textId="77777777" w:rsidR="00331444" w:rsidRPr="006263EB" w:rsidRDefault="00331444" w:rsidP="00BE616B">
            <w:pPr>
              <w:spacing w:before="1"/>
              <w:ind w:left="49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Поставщик*</w:t>
            </w:r>
          </w:p>
        </w:tc>
        <w:tc>
          <w:tcPr>
            <w:tcW w:w="52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EA42" w14:textId="77777777" w:rsidR="00331444" w:rsidRPr="006263EB" w:rsidRDefault="00331444" w:rsidP="00BE616B">
            <w:pPr>
              <w:spacing w:before="183" w:line="249" w:lineRule="auto"/>
              <w:ind w:left="31" w:right="24" w:firstLine="70"/>
              <w:jc w:val="both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Код ЕНС ТРУ*</w:t>
            </w:r>
          </w:p>
        </w:tc>
        <w:tc>
          <w:tcPr>
            <w:tcW w:w="139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3D5B2" w14:textId="77777777" w:rsidR="00331444" w:rsidRPr="006263EB" w:rsidRDefault="00331444" w:rsidP="00BE616B">
            <w:pPr>
              <w:spacing w:line="174" w:lineRule="exact"/>
              <w:ind w:left="3" w:right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Наименование</w:t>
            </w:r>
            <w:r w:rsidRPr="006263EB">
              <w:rPr>
                <w:rFonts w:ascii="Times New Roman" w:eastAsia="Times New Roman" w:hAnsi="Times New Roman" w:cs="Times New Roman"/>
                <w:b/>
                <w:spacing w:val="12"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и</w:t>
            </w:r>
          </w:p>
          <w:p w14:paraId="1B79E0D6" w14:textId="77777777" w:rsidR="00331444" w:rsidRPr="006263EB" w:rsidRDefault="00331444" w:rsidP="00BE616B">
            <w:pPr>
              <w:spacing w:before="6" w:line="210" w:lineRule="atLeast"/>
              <w:ind w:left="56" w:right="50" w:hanging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краткое описание приобретенных товаров</w:t>
            </w:r>
          </w:p>
        </w:tc>
        <w:tc>
          <w:tcPr>
            <w:tcW w:w="119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3D0C" w14:textId="77777777" w:rsidR="00331444" w:rsidRPr="006263EB" w:rsidRDefault="00331444" w:rsidP="00BE616B">
            <w:pPr>
              <w:spacing w:line="174" w:lineRule="exact"/>
              <w:ind w:left="133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Код</w:t>
            </w:r>
            <w:r w:rsidRPr="006263EB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едениц</w:t>
            </w:r>
          </w:p>
          <w:p w14:paraId="5039BDE4" w14:textId="77777777" w:rsidR="00331444" w:rsidRPr="006263EB" w:rsidRDefault="00331444" w:rsidP="00BE616B">
            <w:pPr>
              <w:spacing w:before="9" w:line="249" w:lineRule="auto"/>
              <w:ind w:left="544" w:right="107" w:hanging="386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измерений </w:t>
            </w: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в</w:t>
            </w:r>
          </w:p>
          <w:p w14:paraId="5236A713" w14:textId="77777777" w:rsidR="00331444" w:rsidRPr="006263EB" w:rsidRDefault="00331444" w:rsidP="00BE616B">
            <w:pPr>
              <w:spacing w:before="1"/>
              <w:ind w:left="49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соответствии</w:t>
            </w:r>
          </w:p>
          <w:p w14:paraId="15B4562D" w14:textId="77777777" w:rsidR="00331444" w:rsidRPr="006263EB" w:rsidRDefault="00331444" w:rsidP="00BE616B">
            <w:pPr>
              <w:spacing w:before="9" w:line="200" w:lineRule="exact"/>
              <w:ind w:left="250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с</w:t>
            </w:r>
            <w:r w:rsidRPr="006263EB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МКЕИ</w:t>
            </w:r>
          </w:p>
        </w:tc>
        <w:tc>
          <w:tcPr>
            <w:tcW w:w="20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AC0C2" w14:textId="77777777" w:rsidR="00331444" w:rsidRPr="006263EB" w:rsidRDefault="00331444" w:rsidP="00BE616B">
            <w:pPr>
              <w:spacing w:line="17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Объем</w:t>
            </w:r>
          </w:p>
          <w:p w14:paraId="2EA1A619" w14:textId="77777777" w:rsidR="00331444" w:rsidRPr="006263EB" w:rsidRDefault="00331444" w:rsidP="00BE616B">
            <w:pPr>
              <w:spacing w:before="9" w:line="197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закупки</w:t>
            </w:r>
          </w:p>
        </w:tc>
        <w:tc>
          <w:tcPr>
            <w:tcW w:w="4515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DDBD6" w14:textId="77777777" w:rsidR="00331444" w:rsidRPr="006263EB" w:rsidRDefault="00331444" w:rsidP="00BE616B">
            <w:pPr>
              <w:spacing w:before="75"/>
              <w:ind w:left="1430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Сертификат</w:t>
            </w:r>
            <w:r w:rsidRPr="006263EB">
              <w:rPr>
                <w:rFonts w:ascii="Times New Roman" w:eastAsia="Times New Roman" w:hAnsi="Times New Roman" w:cs="Times New Roman"/>
                <w:b/>
                <w:spacing w:val="13"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CT-</w:t>
            </w: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KZ</w:t>
            </w:r>
          </w:p>
        </w:tc>
        <w:tc>
          <w:tcPr>
            <w:tcW w:w="138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7508C" w14:textId="77777777" w:rsidR="00331444" w:rsidRPr="006263EB" w:rsidRDefault="00331444" w:rsidP="00BE616B">
            <w:pPr>
              <w:spacing w:before="183" w:line="249" w:lineRule="auto"/>
              <w:ind w:left="42" w:right="65" w:hanging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Код страны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происхождения товара</w:t>
            </w:r>
          </w:p>
        </w:tc>
        <w:tc>
          <w:tcPr>
            <w:tcW w:w="157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9E05A" w14:textId="77777777" w:rsidR="00331444" w:rsidRPr="006263EB" w:rsidRDefault="00331444" w:rsidP="00BE616B">
            <w:pPr>
              <w:spacing w:before="75" w:line="249" w:lineRule="auto"/>
              <w:ind w:left="46" w:right="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Внутристрановая </w:t>
            </w: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ценность в товаре, в</w:t>
            </w:r>
          </w:p>
          <w:p w14:paraId="6320C033" w14:textId="77777777" w:rsidR="00331444" w:rsidRPr="006263EB" w:rsidRDefault="00331444" w:rsidP="00BE616B">
            <w:pPr>
              <w:spacing w:before="2"/>
              <w:ind w:left="46" w:right="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тенге</w:t>
            </w:r>
          </w:p>
        </w:tc>
        <w:tc>
          <w:tcPr>
            <w:tcW w:w="157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7A7A46C1" w14:textId="77777777" w:rsidR="00331444" w:rsidRPr="006263EB" w:rsidRDefault="00331444" w:rsidP="00BE616B">
            <w:pPr>
              <w:spacing w:before="183" w:line="249" w:lineRule="auto"/>
              <w:ind w:left="1" w:right="2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Внутристрановая </w:t>
            </w: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ценность в договоре, %</w:t>
            </w:r>
          </w:p>
        </w:tc>
      </w:tr>
      <w:tr w:rsidR="00331444" w:rsidRPr="006263EB" w14:paraId="09EF4B3D" w14:textId="77777777" w:rsidTr="00BE616B">
        <w:trPr>
          <w:trHeight w:val="635"/>
        </w:trPr>
        <w:tc>
          <w:tcPr>
            <w:tcW w:w="31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CCB3E95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CB9E2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4188C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EA007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E1F56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4E436" w14:textId="77777777" w:rsidR="00331444" w:rsidRPr="006263EB" w:rsidRDefault="00331444" w:rsidP="00BE616B">
            <w:pPr>
              <w:spacing w:line="184" w:lineRule="exact"/>
              <w:ind w:left="70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в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единице</w:t>
            </w:r>
          </w:p>
          <w:p w14:paraId="4C53A769" w14:textId="77777777" w:rsidR="00331444" w:rsidRPr="006263EB" w:rsidRDefault="00331444" w:rsidP="00BE616B">
            <w:pPr>
              <w:spacing w:before="6" w:line="210" w:lineRule="atLeast"/>
              <w:ind w:left="202" w:hanging="161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измерения </w:t>
            </w: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по ст.5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A3F09" w14:textId="77777777" w:rsidR="00331444" w:rsidRPr="006263EB" w:rsidRDefault="00331444" w:rsidP="00BE616B">
            <w:pPr>
              <w:spacing w:before="85" w:line="249" w:lineRule="auto"/>
              <w:ind w:left="44" w:right="41" w:firstLine="2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в</w:t>
            </w:r>
            <w:r w:rsidRPr="006263EB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kk-KZ"/>
              </w:rPr>
              <w:t xml:space="preserve"> </w:t>
            </w: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денежном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выражении</w:t>
            </w:r>
          </w:p>
        </w:tc>
        <w:tc>
          <w:tcPr>
            <w:tcW w:w="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11894" w14:textId="77777777" w:rsidR="00331444" w:rsidRPr="006263EB" w:rsidRDefault="00331444" w:rsidP="00BE616B">
            <w:pPr>
              <w:spacing w:before="193"/>
              <w:ind w:left="2" w:right="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№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DD93" w14:textId="77777777" w:rsidR="00331444" w:rsidRPr="006263EB" w:rsidRDefault="00331444" w:rsidP="00BE616B">
            <w:pPr>
              <w:spacing w:before="193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Серия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93B54" w14:textId="77777777" w:rsidR="00331444" w:rsidRPr="006263EB" w:rsidRDefault="00331444" w:rsidP="00BE616B">
            <w:pPr>
              <w:spacing w:line="184" w:lineRule="exact"/>
              <w:ind w:left="7" w:right="1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Код</w:t>
            </w:r>
          </w:p>
          <w:p w14:paraId="0E45C0B6" w14:textId="77777777" w:rsidR="00331444" w:rsidRPr="006263EB" w:rsidRDefault="00331444" w:rsidP="00BE616B">
            <w:pPr>
              <w:spacing w:before="6" w:line="210" w:lineRule="atLeast"/>
              <w:ind w:left="29" w:right="38" w:hanging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органа выдачи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ECCA0" w14:textId="77777777" w:rsidR="00331444" w:rsidRPr="006263EB" w:rsidRDefault="00331444" w:rsidP="00BE616B">
            <w:pPr>
              <w:spacing w:before="85" w:line="249" w:lineRule="auto"/>
              <w:ind w:left="27" w:right="34" w:firstLine="164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 xml:space="preserve">Год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выдачи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CED0A" w14:textId="77777777" w:rsidR="00331444" w:rsidRPr="006263EB" w:rsidRDefault="00331444" w:rsidP="00BE616B">
            <w:pPr>
              <w:spacing w:before="85" w:line="249" w:lineRule="auto"/>
              <w:ind w:left="25" w:right="36" w:firstLine="115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 xml:space="preserve">Дата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выдачи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E8D72" w14:textId="77777777" w:rsidR="00331444" w:rsidRPr="006263EB" w:rsidRDefault="00331444" w:rsidP="00BE616B">
            <w:pPr>
              <w:spacing w:line="184" w:lineRule="exact"/>
              <w:ind w:left="1" w:right="2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Доля</w:t>
            </w:r>
          </w:p>
          <w:p w14:paraId="6E252F12" w14:textId="77777777" w:rsidR="00331444" w:rsidRPr="006263EB" w:rsidRDefault="00331444" w:rsidP="00BE616B">
            <w:pPr>
              <w:spacing w:before="6" w:line="210" w:lineRule="atLeast"/>
              <w:ind w:right="2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внутристрановой ценности</w:t>
            </w:r>
          </w:p>
        </w:tc>
        <w:tc>
          <w:tcPr>
            <w:tcW w:w="13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BAB85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FC909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A102F31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331444" w:rsidRPr="006263EB" w14:paraId="6790D703" w14:textId="77777777" w:rsidTr="00BE616B">
        <w:trPr>
          <w:trHeight w:val="187"/>
        </w:trPr>
        <w:tc>
          <w:tcPr>
            <w:tcW w:w="3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60DDF" w14:textId="77777777" w:rsidR="00331444" w:rsidRPr="006263EB" w:rsidRDefault="00331444" w:rsidP="00BE616B">
            <w:pPr>
              <w:spacing w:line="16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1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EEC05" w14:textId="77777777" w:rsidR="00331444" w:rsidRPr="006263EB" w:rsidRDefault="00331444" w:rsidP="00BE616B">
            <w:pPr>
              <w:spacing w:line="16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144A5" w14:textId="77777777" w:rsidR="00331444" w:rsidRPr="006263EB" w:rsidRDefault="00331444" w:rsidP="00BE616B">
            <w:pPr>
              <w:spacing w:line="168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3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5D10" w14:textId="77777777" w:rsidR="00331444" w:rsidRPr="006263EB" w:rsidRDefault="00331444" w:rsidP="00BE616B">
            <w:pPr>
              <w:spacing w:line="168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5F099" w14:textId="77777777" w:rsidR="00331444" w:rsidRPr="006263EB" w:rsidRDefault="00331444" w:rsidP="00BE616B">
            <w:pPr>
              <w:spacing w:line="168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5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C09DB" w14:textId="77777777" w:rsidR="00331444" w:rsidRPr="006263EB" w:rsidRDefault="00331444" w:rsidP="00BE616B">
            <w:pPr>
              <w:spacing w:line="168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6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2DC2A" w14:textId="77777777" w:rsidR="00331444" w:rsidRPr="006263EB" w:rsidRDefault="00331444" w:rsidP="00BE616B">
            <w:pPr>
              <w:spacing w:line="168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7</w:t>
            </w:r>
          </w:p>
        </w:tc>
        <w:tc>
          <w:tcPr>
            <w:tcW w:w="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2DA5" w14:textId="77777777" w:rsidR="00331444" w:rsidRPr="006263EB" w:rsidRDefault="00331444" w:rsidP="00BE616B">
            <w:pPr>
              <w:spacing w:line="168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8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4EC7B" w14:textId="77777777" w:rsidR="00331444" w:rsidRPr="006263EB" w:rsidRDefault="00331444" w:rsidP="00BE616B">
            <w:pPr>
              <w:spacing w:line="168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106D9" w14:textId="77777777" w:rsidR="00331444" w:rsidRPr="006263EB" w:rsidRDefault="00331444" w:rsidP="00BE616B">
            <w:pPr>
              <w:spacing w:line="168" w:lineRule="exact"/>
              <w:ind w:left="6" w:right="1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07658" w14:textId="77777777" w:rsidR="00331444" w:rsidRPr="006263EB" w:rsidRDefault="00331444" w:rsidP="00BE616B">
            <w:pPr>
              <w:spacing w:line="168" w:lineRule="exact"/>
              <w:ind w:left="4" w:right="1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8DAB2" w14:textId="77777777" w:rsidR="00331444" w:rsidRPr="006263EB" w:rsidRDefault="00331444" w:rsidP="00BE616B">
            <w:pPr>
              <w:spacing w:line="168" w:lineRule="exact"/>
              <w:ind w:right="1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12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AB881" w14:textId="77777777" w:rsidR="00331444" w:rsidRPr="006263EB" w:rsidRDefault="00331444" w:rsidP="00BE616B">
            <w:pPr>
              <w:spacing w:line="168" w:lineRule="exact"/>
              <w:ind w:left="1" w:right="2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13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4FE89" w14:textId="77777777" w:rsidR="00331444" w:rsidRPr="006263EB" w:rsidRDefault="00331444" w:rsidP="00BE616B">
            <w:pPr>
              <w:spacing w:line="168" w:lineRule="exact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14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5A729" w14:textId="77777777" w:rsidR="00331444" w:rsidRPr="006263EB" w:rsidRDefault="00331444" w:rsidP="00BE616B">
            <w:pPr>
              <w:spacing w:line="168" w:lineRule="exact"/>
              <w:ind w:left="1" w:right="2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15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(7*13/100%)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FA9E1E" w14:textId="77777777" w:rsidR="00331444" w:rsidRPr="006263EB" w:rsidRDefault="00331444" w:rsidP="00BE616B">
            <w:pPr>
              <w:spacing w:line="168" w:lineRule="exact"/>
              <w:ind w:left="1" w:right="2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16 </w:t>
            </w: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(∑15/∑7*100%)</w:t>
            </w:r>
          </w:p>
        </w:tc>
      </w:tr>
      <w:tr w:rsidR="00331444" w:rsidRPr="006263EB" w14:paraId="22D4893F" w14:textId="77777777" w:rsidTr="00BE616B">
        <w:trPr>
          <w:trHeight w:val="187"/>
        </w:trPr>
        <w:tc>
          <w:tcPr>
            <w:tcW w:w="3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806E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CDCD9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11EFD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EA58E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203AA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36ABF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300FF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A07C9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978FE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39359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8677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B417E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C7CCE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CB264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49214" w14:textId="77777777" w:rsidR="00331444" w:rsidRPr="006263EB" w:rsidRDefault="00331444" w:rsidP="00BE616B">
            <w:pPr>
              <w:spacing w:line="168" w:lineRule="exact"/>
              <w:ind w:right="2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0,00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7F7F7F"/>
          </w:tcPr>
          <w:p w14:paraId="4664C489" w14:textId="77777777" w:rsidR="00331444" w:rsidRPr="006263EB" w:rsidRDefault="00331444" w:rsidP="00BE616B">
            <w:pPr>
              <w:spacing w:line="168" w:lineRule="exact"/>
              <w:ind w:right="2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x</w:t>
            </w:r>
          </w:p>
        </w:tc>
      </w:tr>
      <w:tr w:rsidR="00331444" w:rsidRPr="006263EB" w14:paraId="5EF7A0D9" w14:textId="77777777" w:rsidTr="00BE616B">
        <w:trPr>
          <w:trHeight w:val="187"/>
        </w:trPr>
        <w:tc>
          <w:tcPr>
            <w:tcW w:w="3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7F7F7F"/>
          </w:tcPr>
          <w:p w14:paraId="4EA208AF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3933F066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189A5631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73E9672C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5C27E6DD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01D08B13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7402C3" w14:textId="77777777" w:rsidR="00331444" w:rsidRPr="006263EB" w:rsidRDefault="00331444" w:rsidP="00BE616B">
            <w:pPr>
              <w:spacing w:line="167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0,00</w:t>
            </w:r>
          </w:p>
        </w:tc>
        <w:tc>
          <w:tcPr>
            <w:tcW w:w="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559AC8C9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2E159E9D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0E72AD7A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6075DCE3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24A7D9D1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14:paraId="565BE93C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0F997C" w14:textId="77777777" w:rsidR="00331444" w:rsidRPr="006263EB" w:rsidRDefault="00331444" w:rsidP="00BE616B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7FF919" w14:textId="77777777" w:rsidR="00331444" w:rsidRPr="006263EB" w:rsidRDefault="00331444" w:rsidP="00BE616B">
            <w:pPr>
              <w:spacing w:line="167" w:lineRule="exact"/>
              <w:ind w:right="2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0,00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</w:tcBorders>
          </w:tcPr>
          <w:p w14:paraId="2C83FFC3" w14:textId="77777777" w:rsidR="00331444" w:rsidRPr="006263EB" w:rsidRDefault="00331444" w:rsidP="00BE616B">
            <w:pPr>
              <w:spacing w:line="167" w:lineRule="exact"/>
              <w:ind w:right="2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6263EB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0,00%</w:t>
            </w:r>
          </w:p>
        </w:tc>
      </w:tr>
    </w:tbl>
    <w:p w14:paraId="5CE289D5" w14:textId="77777777" w:rsidR="00331444" w:rsidRPr="006263EB" w:rsidRDefault="00331444" w:rsidP="00331444">
      <w:pPr>
        <w:widowControl w:val="0"/>
        <w:autoSpaceDE w:val="0"/>
        <w:autoSpaceDN w:val="0"/>
        <w:spacing w:before="147" w:after="0" w:line="240" w:lineRule="auto"/>
        <w:ind w:left="260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6263EB">
        <w:rPr>
          <w:rFonts w:ascii="Times New Roman" w:eastAsia="Times New Roman" w:hAnsi="Times New Roman" w:cs="Times New Roman"/>
          <w:spacing w:val="-2"/>
          <w:sz w:val="18"/>
          <w:szCs w:val="18"/>
          <w:lang w:val="kk-KZ"/>
        </w:rPr>
        <w:t>Примечание:</w:t>
      </w:r>
    </w:p>
    <w:p w14:paraId="79CEAAE2" w14:textId="00C75816" w:rsidR="00331444" w:rsidRPr="006263EB" w:rsidRDefault="00331444" w:rsidP="00331444">
      <w:pPr>
        <w:widowControl w:val="0"/>
        <w:numPr>
          <w:ilvl w:val="0"/>
          <w:numId w:val="2"/>
        </w:numPr>
        <w:tabs>
          <w:tab w:val="left" w:pos="440"/>
        </w:tabs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Указывается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Поставщик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товара,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которому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может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являться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как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сам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="00C76F6B" w:rsidRPr="006263EB">
        <w:rPr>
          <w:rFonts w:ascii="Times New Roman" w:eastAsia="Times New Roman" w:hAnsi="Times New Roman" w:cs="Times New Roman"/>
          <w:sz w:val="18"/>
          <w:lang w:val="kk-KZ"/>
        </w:rPr>
        <w:t>Исполнитель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по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договору,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так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и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его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поставщики.</w:t>
      </w:r>
    </w:p>
    <w:p w14:paraId="087E9FA2" w14:textId="77777777" w:rsidR="00331444" w:rsidRPr="006263EB" w:rsidRDefault="00331444" w:rsidP="00331444">
      <w:pPr>
        <w:widowControl w:val="0"/>
        <w:numPr>
          <w:ilvl w:val="0"/>
          <w:numId w:val="2"/>
        </w:numPr>
        <w:tabs>
          <w:tab w:val="left" w:pos="440"/>
        </w:tabs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Код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товара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по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Единому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номенклатурному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справочнику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(ЕНС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ТРУ).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Доступен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по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адресу: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hyperlink r:id="rId9">
        <w:r w:rsidRPr="006263EB">
          <w:rPr>
            <w:rFonts w:ascii="Times New Roman" w:eastAsia="Times New Roman" w:hAnsi="Times New Roman" w:cs="Times New Roman"/>
            <w:spacing w:val="-2"/>
            <w:sz w:val="18"/>
            <w:lang w:val="kk-KZ"/>
          </w:rPr>
          <w:t>http://www.enstru.skc.kz/</w:t>
        </w:r>
      </w:hyperlink>
    </w:p>
    <w:p w14:paraId="7CBEC351" w14:textId="77777777" w:rsidR="00331444" w:rsidRPr="006263EB" w:rsidRDefault="00331444" w:rsidP="00331444">
      <w:pPr>
        <w:widowControl w:val="0"/>
        <w:numPr>
          <w:ilvl w:val="0"/>
          <w:numId w:val="1"/>
        </w:numPr>
        <w:tabs>
          <w:tab w:val="left" w:pos="440"/>
        </w:tabs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Номер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СТ-KZ.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>01214.</w:t>
      </w:r>
    </w:p>
    <w:p w14:paraId="3D5806D8" w14:textId="77777777" w:rsidR="00331444" w:rsidRPr="006263EB" w:rsidRDefault="00331444" w:rsidP="00331444">
      <w:pPr>
        <w:widowControl w:val="0"/>
        <w:numPr>
          <w:ilvl w:val="0"/>
          <w:numId w:val="1"/>
        </w:numPr>
        <w:tabs>
          <w:tab w:val="left" w:pos="440"/>
        </w:tabs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Серия</w:t>
      </w:r>
      <w:r w:rsidRPr="006263EB">
        <w:rPr>
          <w:rFonts w:ascii="Times New Roman" w:eastAsia="Times New Roman" w:hAnsi="Times New Roman" w:cs="Times New Roman"/>
          <w:spacing w:val="-8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8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CT-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>KZ.</w:t>
      </w:r>
    </w:p>
    <w:p w14:paraId="750B4F3A" w14:textId="77777777" w:rsidR="00331444" w:rsidRPr="006263EB" w:rsidRDefault="00331444" w:rsidP="00331444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Код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органа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выдачи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СТ-КZ.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>650.</w:t>
      </w:r>
    </w:p>
    <w:p w14:paraId="4DEB5E34" w14:textId="77777777" w:rsidR="00331444" w:rsidRPr="006263EB" w:rsidRDefault="00331444" w:rsidP="00331444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Год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выдачи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CT-KZ.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если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2017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год,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то</w:t>
      </w:r>
      <w:r w:rsidRPr="006263EB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указывается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цифра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>7.</w:t>
      </w:r>
    </w:p>
    <w:p w14:paraId="5989CDBA" w14:textId="77777777" w:rsidR="00331444" w:rsidRPr="006263EB" w:rsidRDefault="00331444" w:rsidP="00331444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Дата</w:t>
      </w:r>
      <w:r w:rsidRPr="006263EB">
        <w:rPr>
          <w:rFonts w:ascii="Times New Roman" w:eastAsia="Times New Roman" w:hAnsi="Times New Roman" w:cs="Times New Roman"/>
          <w:spacing w:val="-8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выдачи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CT-KZ.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>09.06.2017.</w:t>
      </w:r>
    </w:p>
    <w:p w14:paraId="16A6346F" w14:textId="77777777" w:rsidR="00331444" w:rsidRPr="006263EB" w:rsidRDefault="00331444" w:rsidP="00331444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Доля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внутристрановой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ценности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(%)</w:t>
      </w:r>
      <w:r w:rsidRPr="006263EB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товаре,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указанная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сертификате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СТ-KZ.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случае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отстутствия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6263EB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равна</w:t>
      </w:r>
      <w:r w:rsidRPr="006263EB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10"/>
          <w:sz w:val="18"/>
          <w:lang w:val="kk-KZ"/>
        </w:rPr>
        <w:t>0</w:t>
      </w:r>
    </w:p>
    <w:p w14:paraId="01365454" w14:textId="77777777" w:rsidR="00331444" w:rsidRPr="006263EB" w:rsidRDefault="00331444" w:rsidP="00331444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6263EB">
        <w:rPr>
          <w:rFonts w:ascii="Times New Roman" w:eastAsia="Times New Roman" w:hAnsi="Times New Roman" w:cs="Times New Roman"/>
          <w:sz w:val="18"/>
          <w:lang w:val="kk-KZ"/>
        </w:rPr>
        <w:t>Код</w:t>
      </w:r>
      <w:r w:rsidRPr="006263EB">
        <w:rPr>
          <w:rFonts w:ascii="Times New Roman" w:eastAsia="Times New Roman" w:hAnsi="Times New Roman" w:cs="Times New Roman"/>
          <w:spacing w:val="-8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страны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происхождения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товара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соответствии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с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z w:val="18"/>
          <w:lang w:val="kk-KZ"/>
        </w:rPr>
        <w:t>классификатором</w:t>
      </w:r>
      <w:r w:rsidRPr="006263EB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6263EB">
        <w:rPr>
          <w:rFonts w:ascii="Times New Roman" w:eastAsia="Times New Roman" w:hAnsi="Times New Roman" w:cs="Times New Roman"/>
          <w:spacing w:val="-2"/>
          <w:sz w:val="18"/>
          <w:lang w:val="kk-KZ"/>
        </w:rPr>
        <w:t>стран.</w:t>
      </w:r>
    </w:p>
    <w:p w14:paraId="1C4DD15E" w14:textId="77777777" w:rsidR="00331444" w:rsidRPr="00BB1D8C" w:rsidRDefault="00331444" w:rsidP="00331444">
      <w:pPr>
        <w:rPr>
          <w:rFonts w:ascii="Times New Roman" w:hAnsi="Times New Roman" w:cs="Times New Roman"/>
          <w:sz w:val="24"/>
          <w:lang w:val="kk-KZ"/>
        </w:rPr>
      </w:pPr>
    </w:p>
    <w:p w14:paraId="6FF1A255" w14:textId="77777777" w:rsidR="00331444" w:rsidRPr="00BB1D8C" w:rsidRDefault="00331444" w:rsidP="00BB1D8C">
      <w:pPr>
        <w:rPr>
          <w:rFonts w:ascii="Times New Roman" w:hAnsi="Times New Roman" w:cs="Times New Roman"/>
          <w:sz w:val="24"/>
          <w:lang w:val="kk-KZ"/>
        </w:rPr>
      </w:pPr>
    </w:p>
    <w:sectPr w:rsidR="00331444" w:rsidRPr="00BB1D8C" w:rsidSect="00BB1D8C">
      <w:headerReference w:type="default" r:id="rId10"/>
      <w:footerReference w:type="defaul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F4F73" w14:textId="77777777" w:rsidR="004E2477" w:rsidRDefault="004E2477">
      <w:pPr>
        <w:spacing w:after="0" w:line="240" w:lineRule="auto"/>
      </w:pPr>
      <w:r>
        <w:separator/>
      </w:r>
    </w:p>
  </w:endnote>
  <w:endnote w:type="continuationSeparator" w:id="0">
    <w:p w14:paraId="5299B2E9" w14:textId="77777777" w:rsidR="004E2477" w:rsidRDefault="004E2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0E834" w14:textId="77777777" w:rsidR="00BB1D8C" w:rsidRDefault="00BB1D8C">
    <w:pPr>
      <w:pStyle w:val="ab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BC472" w14:textId="77777777" w:rsidR="004E2477" w:rsidRDefault="004E2477">
      <w:pPr>
        <w:spacing w:after="0" w:line="240" w:lineRule="auto"/>
      </w:pPr>
      <w:r>
        <w:separator/>
      </w:r>
    </w:p>
  </w:footnote>
  <w:footnote w:type="continuationSeparator" w:id="0">
    <w:p w14:paraId="783BDD90" w14:textId="77777777" w:rsidR="004E2477" w:rsidRDefault="004E2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3C1DD" w14:textId="77777777" w:rsidR="00BB1D8C" w:rsidRDefault="00BB1D8C">
    <w:pPr>
      <w:pStyle w:val="ab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F2CBD"/>
    <w:multiLevelType w:val="hybridMultilevel"/>
    <w:tmpl w:val="FABED8B2"/>
    <w:lvl w:ilvl="0" w:tplc="E76A51AE">
      <w:start w:val="2"/>
      <w:numFmt w:val="decimal"/>
      <w:lvlText w:val="%1."/>
      <w:lvlJc w:val="left"/>
      <w:pPr>
        <w:ind w:left="44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kk-KZ" w:eastAsia="en-US" w:bidi="ar-SA"/>
      </w:rPr>
    </w:lvl>
    <w:lvl w:ilvl="1" w:tplc="DDAEE72E">
      <w:numFmt w:val="bullet"/>
      <w:lvlText w:val="•"/>
      <w:lvlJc w:val="left"/>
      <w:pPr>
        <w:ind w:left="1998" w:hanging="180"/>
      </w:pPr>
      <w:rPr>
        <w:rFonts w:hint="default"/>
        <w:lang w:val="kk-KZ" w:eastAsia="en-US" w:bidi="ar-SA"/>
      </w:rPr>
    </w:lvl>
    <w:lvl w:ilvl="2" w:tplc="5F0EF804">
      <w:numFmt w:val="bullet"/>
      <w:lvlText w:val="•"/>
      <w:lvlJc w:val="left"/>
      <w:pPr>
        <w:ind w:left="3556" w:hanging="180"/>
      </w:pPr>
      <w:rPr>
        <w:rFonts w:hint="default"/>
        <w:lang w:val="kk-KZ" w:eastAsia="en-US" w:bidi="ar-SA"/>
      </w:rPr>
    </w:lvl>
    <w:lvl w:ilvl="3" w:tplc="44F626C4">
      <w:numFmt w:val="bullet"/>
      <w:lvlText w:val="•"/>
      <w:lvlJc w:val="left"/>
      <w:pPr>
        <w:ind w:left="5114" w:hanging="180"/>
      </w:pPr>
      <w:rPr>
        <w:rFonts w:hint="default"/>
        <w:lang w:val="kk-KZ" w:eastAsia="en-US" w:bidi="ar-SA"/>
      </w:rPr>
    </w:lvl>
    <w:lvl w:ilvl="4" w:tplc="B746A422">
      <w:numFmt w:val="bullet"/>
      <w:lvlText w:val="•"/>
      <w:lvlJc w:val="left"/>
      <w:pPr>
        <w:ind w:left="6672" w:hanging="180"/>
      </w:pPr>
      <w:rPr>
        <w:rFonts w:hint="default"/>
        <w:lang w:val="kk-KZ" w:eastAsia="en-US" w:bidi="ar-SA"/>
      </w:rPr>
    </w:lvl>
    <w:lvl w:ilvl="5" w:tplc="366E7B80">
      <w:numFmt w:val="bullet"/>
      <w:lvlText w:val="•"/>
      <w:lvlJc w:val="left"/>
      <w:pPr>
        <w:ind w:left="8230" w:hanging="180"/>
      </w:pPr>
      <w:rPr>
        <w:rFonts w:hint="default"/>
        <w:lang w:val="kk-KZ" w:eastAsia="en-US" w:bidi="ar-SA"/>
      </w:rPr>
    </w:lvl>
    <w:lvl w:ilvl="6" w:tplc="4FFA9734">
      <w:numFmt w:val="bullet"/>
      <w:lvlText w:val="•"/>
      <w:lvlJc w:val="left"/>
      <w:pPr>
        <w:ind w:left="9788" w:hanging="180"/>
      </w:pPr>
      <w:rPr>
        <w:rFonts w:hint="default"/>
        <w:lang w:val="kk-KZ" w:eastAsia="en-US" w:bidi="ar-SA"/>
      </w:rPr>
    </w:lvl>
    <w:lvl w:ilvl="7" w:tplc="4F40B076">
      <w:numFmt w:val="bullet"/>
      <w:lvlText w:val="•"/>
      <w:lvlJc w:val="left"/>
      <w:pPr>
        <w:ind w:left="11346" w:hanging="180"/>
      </w:pPr>
      <w:rPr>
        <w:rFonts w:hint="default"/>
        <w:lang w:val="kk-KZ" w:eastAsia="en-US" w:bidi="ar-SA"/>
      </w:rPr>
    </w:lvl>
    <w:lvl w:ilvl="8" w:tplc="3870B28A">
      <w:numFmt w:val="bullet"/>
      <w:lvlText w:val="•"/>
      <w:lvlJc w:val="left"/>
      <w:pPr>
        <w:ind w:left="12904" w:hanging="180"/>
      </w:pPr>
      <w:rPr>
        <w:rFonts w:hint="default"/>
        <w:lang w:val="kk-KZ" w:eastAsia="en-US" w:bidi="ar-SA"/>
      </w:rPr>
    </w:lvl>
  </w:abstractNum>
  <w:abstractNum w:abstractNumId="1" w15:restartNumberingAfterBreak="0">
    <w:nsid w:val="3A255330"/>
    <w:multiLevelType w:val="hybridMultilevel"/>
    <w:tmpl w:val="2EC46B98"/>
    <w:lvl w:ilvl="0" w:tplc="13365858">
      <w:start w:val="8"/>
      <w:numFmt w:val="decimal"/>
      <w:lvlText w:val="%1."/>
      <w:lvlJc w:val="left"/>
      <w:pPr>
        <w:ind w:left="44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kk-KZ" w:eastAsia="en-US" w:bidi="ar-SA"/>
      </w:rPr>
    </w:lvl>
    <w:lvl w:ilvl="1" w:tplc="952C4BE2">
      <w:numFmt w:val="bullet"/>
      <w:lvlText w:val="•"/>
      <w:lvlJc w:val="left"/>
      <w:pPr>
        <w:ind w:left="1998" w:hanging="180"/>
      </w:pPr>
      <w:rPr>
        <w:rFonts w:hint="default"/>
        <w:lang w:val="kk-KZ" w:eastAsia="en-US" w:bidi="ar-SA"/>
      </w:rPr>
    </w:lvl>
    <w:lvl w:ilvl="2" w:tplc="7FB85496">
      <w:numFmt w:val="bullet"/>
      <w:lvlText w:val="•"/>
      <w:lvlJc w:val="left"/>
      <w:pPr>
        <w:ind w:left="3556" w:hanging="180"/>
      </w:pPr>
      <w:rPr>
        <w:rFonts w:hint="default"/>
        <w:lang w:val="kk-KZ" w:eastAsia="en-US" w:bidi="ar-SA"/>
      </w:rPr>
    </w:lvl>
    <w:lvl w:ilvl="3" w:tplc="7102E7DA">
      <w:numFmt w:val="bullet"/>
      <w:lvlText w:val="•"/>
      <w:lvlJc w:val="left"/>
      <w:pPr>
        <w:ind w:left="5114" w:hanging="180"/>
      </w:pPr>
      <w:rPr>
        <w:rFonts w:hint="default"/>
        <w:lang w:val="kk-KZ" w:eastAsia="en-US" w:bidi="ar-SA"/>
      </w:rPr>
    </w:lvl>
    <w:lvl w:ilvl="4" w:tplc="40348186">
      <w:numFmt w:val="bullet"/>
      <w:lvlText w:val="•"/>
      <w:lvlJc w:val="left"/>
      <w:pPr>
        <w:ind w:left="6672" w:hanging="180"/>
      </w:pPr>
      <w:rPr>
        <w:rFonts w:hint="default"/>
        <w:lang w:val="kk-KZ" w:eastAsia="en-US" w:bidi="ar-SA"/>
      </w:rPr>
    </w:lvl>
    <w:lvl w:ilvl="5" w:tplc="77F0CEF4">
      <w:numFmt w:val="bullet"/>
      <w:lvlText w:val="•"/>
      <w:lvlJc w:val="left"/>
      <w:pPr>
        <w:ind w:left="8230" w:hanging="180"/>
      </w:pPr>
      <w:rPr>
        <w:rFonts w:hint="default"/>
        <w:lang w:val="kk-KZ" w:eastAsia="en-US" w:bidi="ar-SA"/>
      </w:rPr>
    </w:lvl>
    <w:lvl w:ilvl="6" w:tplc="0D3C2892">
      <w:numFmt w:val="bullet"/>
      <w:lvlText w:val="•"/>
      <w:lvlJc w:val="left"/>
      <w:pPr>
        <w:ind w:left="9788" w:hanging="180"/>
      </w:pPr>
      <w:rPr>
        <w:rFonts w:hint="default"/>
        <w:lang w:val="kk-KZ" w:eastAsia="en-US" w:bidi="ar-SA"/>
      </w:rPr>
    </w:lvl>
    <w:lvl w:ilvl="7" w:tplc="B54EDE0E">
      <w:numFmt w:val="bullet"/>
      <w:lvlText w:val="•"/>
      <w:lvlJc w:val="left"/>
      <w:pPr>
        <w:ind w:left="11346" w:hanging="180"/>
      </w:pPr>
      <w:rPr>
        <w:rFonts w:hint="default"/>
        <w:lang w:val="kk-KZ" w:eastAsia="en-US" w:bidi="ar-SA"/>
      </w:rPr>
    </w:lvl>
    <w:lvl w:ilvl="8" w:tplc="4A60B586">
      <w:numFmt w:val="bullet"/>
      <w:lvlText w:val="•"/>
      <w:lvlJc w:val="left"/>
      <w:pPr>
        <w:ind w:left="12904" w:hanging="180"/>
      </w:pPr>
      <w:rPr>
        <w:rFonts w:hint="default"/>
        <w:lang w:val="kk-KZ" w:eastAsia="en-US" w:bidi="ar-SA"/>
      </w:rPr>
    </w:lvl>
  </w:abstractNum>
  <w:abstractNum w:abstractNumId="2" w15:restartNumberingAfterBreak="0">
    <w:nsid w:val="4A2645C6"/>
    <w:multiLevelType w:val="multilevel"/>
    <w:tmpl w:val="1464BE7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8B431F1"/>
    <w:multiLevelType w:val="multilevel"/>
    <w:tmpl w:val="3A0C6B1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7CB7C81"/>
    <w:multiLevelType w:val="multilevel"/>
    <w:tmpl w:val="778E1910"/>
    <w:lvl w:ilvl="0">
      <w:start w:val="8"/>
      <w:numFmt w:val="decimal"/>
      <w:lvlText w:val="%1."/>
      <w:lvlJc w:val="left"/>
      <w:pPr>
        <w:ind w:left="44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kk-KZ" w:eastAsia="en-US" w:bidi="ar-SA"/>
      </w:rPr>
    </w:lvl>
    <w:lvl w:ilvl="1">
      <w:start w:val="1"/>
      <w:numFmt w:val="decimal"/>
      <w:lvlText w:val="%2."/>
      <w:lvlJc w:val="left"/>
      <w:pPr>
        <w:ind w:left="4785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18"/>
        <w:szCs w:val="18"/>
        <w:lang w:val="kk-KZ" w:eastAsia="en-US" w:bidi="ar-SA"/>
      </w:rPr>
    </w:lvl>
    <w:lvl w:ilvl="2">
      <w:start w:val="1"/>
      <w:numFmt w:val="decimal"/>
      <w:lvlText w:val="%2.%3."/>
      <w:lvlJc w:val="left"/>
      <w:pPr>
        <w:ind w:left="100" w:hanging="3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kk-KZ" w:eastAsia="en-US" w:bidi="ar-SA"/>
      </w:rPr>
    </w:lvl>
    <w:lvl w:ilvl="3">
      <w:start w:val="1"/>
      <w:numFmt w:val="decimal"/>
      <w:lvlText w:val="%2.%3.%4."/>
      <w:lvlJc w:val="left"/>
      <w:pPr>
        <w:ind w:left="400" w:hanging="5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kk-KZ" w:eastAsia="en-US" w:bidi="ar-SA"/>
      </w:rPr>
    </w:lvl>
    <w:lvl w:ilvl="4">
      <w:start w:val="1"/>
      <w:numFmt w:val="decimal"/>
      <w:lvlText w:val="%2.%3.%4.%5."/>
      <w:lvlJc w:val="left"/>
      <w:pPr>
        <w:ind w:left="700" w:hanging="6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kk-KZ" w:eastAsia="en-US" w:bidi="ar-SA"/>
      </w:rPr>
    </w:lvl>
    <w:lvl w:ilvl="5">
      <w:numFmt w:val="bullet"/>
      <w:lvlText w:val="•"/>
      <w:lvlJc w:val="left"/>
      <w:pPr>
        <w:ind w:left="700" w:hanging="653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860" w:hanging="653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1040" w:hanging="653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4780" w:hanging="653"/>
      </w:pPr>
      <w:rPr>
        <w:rFonts w:hint="default"/>
        <w:lang w:val="kk-KZ" w:eastAsia="en-US" w:bidi="ar-SA"/>
      </w:rPr>
    </w:lvl>
  </w:abstractNum>
  <w:num w:numId="1" w16cid:durableId="1157647503">
    <w:abstractNumId w:val="1"/>
  </w:num>
  <w:num w:numId="2" w16cid:durableId="2134010935">
    <w:abstractNumId w:val="0"/>
  </w:num>
  <w:num w:numId="3" w16cid:durableId="2052264880">
    <w:abstractNumId w:val="4"/>
  </w:num>
  <w:num w:numId="4" w16cid:durableId="1076903760">
    <w:abstractNumId w:val="2"/>
  </w:num>
  <w:num w:numId="5" w16cid:durableId="72049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69C"/>
    <w:rsid w:val="00064684"/>
    <w:rsid w:val="000D7DD4"/>
    <w:rsid w:val="000F108A"/>
    <w:rsid w:val="00193503"/>
    <w:rsid w:val="00196CE3"/>
    <w:rsid w:val="002309BD"/>
    <w:rsid w:val="00244ED7"/>
    <w:rsid w:val="002E110F"/>
    <w:rsid w:val="00301D03"/>
    <w:rsid w:val="00302D32"/>
    <w:rsid w:val="00331444"/>
    <w:rsid w:val="00335A39"/>
    <w:rsid w:val="00352022"/>
    <w:rsid w:val="003810D6"/>
    <w:rsid w:val="003F40DF"/>
    <w:rsid w:val="00401AA4"/>
    <w:rsid w:val="00412E3D"/>
    <w:rsid w:val="00446711"/>
    <w:rsid w:val="00452CD2"/>
    <w:rsid w:val="00454EAD"/>
    <w:rsid w:val="00455234"/>
    <w:rsid w:val="004A2E4C"/>
    <w:rsid w:val="004A6946"/>
    <w:rsid w:val="004C1944"/>
    <w:rsid w:val="004C4CE5"/>
    <w:rsid w:val="004C672C"/>
    <w:rsid w:val="004E2477"/>
    <w:rsid w:val="004E2CBD"/>
    <w:rsid w:val="00514C5A"/>
    <w:rsid w:val="00570FAF"/>
    <w:rsid w:val="005735DA"/>
    <w:rsid w:val="00586AEE"/>
    <w:rsid w:val="006017DE"/>
    <w:rsid w:val="00606F58"/>
    <w:rsid w:val="006263EB"/>
    <w:rsid w:val="00687EEC"/>
    <w:rsid w:val="0071159B"/>
    <w:rsid w:val="00717BD5"/>
    <w:rsid w:val="00725F9E"/>
    <w:rsid w:val="007A1A15"/>
    <w:rsid w:val="007A73C4"/>
    <w:rsid w:val="007B3E95"/>
    <w:rsid w:val="007B7152"/>
    <w:rsid w:val="0081358B"/>
    <w:rsid w:val="008A37C5"/>
    <w:rsid w:val="008A72D2"/>
    <w:rsid w:val="008B0DB0"/>
    <w:rsid w:val="008E0938"/>
    <w:rsid w:val="008E14A7"/>
    <w:rsid w:val="008F5639"/>
    <w:rsid w:val="0093783B"/>
    <w:rsid w:val="009930B0"/>
    <w:rsid w:val="009A6848"/>
    <w:rsid w:val="00A16171"/>
    <w:rsid w:val="00A2077B"/>
    <w:rsid w:val="00A7473C"/>
    <w:rsid w:val="00AA52BD"/>
    <w:rsid w:val="00AD378C"/>
    <w:rsid w:val="00B33AF4"/>
    <w:rsid w:val="00B566E0"/>
    <w:rsid w:val="00B61D5B"/>
    <w:rsid w:val="00B9169C"/>
    <w:rsid w:val="00BA7BCE"/>
    <w:rsid w:val="00BB1D8C"/>
    <w:rsid w:val="00BD09DF"/>
    <w:rsid w:val="00C76F6B"/>
    <w:rsid w:val="00CB7DFB"/>
    <w:rsid w:val="00CC00E3"/>
    <w:rsid w:val="00CD6D73"/>
    <w:rsid w:val="00D77AA6"/>
    <w:rsid w:val="00DA7A86"/>
    <w:rsid w:val="00DB0704"/>
    <w:rsid w:val="00DC5FCD"/>
    <w:rsid w:val="00E909A2"/>
    <w:rsid w:val="00EA3E8C"/>
    <w:rsid w:val="00F34E7E"/>
    <w:rsid w:val="00F36DE5"/>
    <w:rsid w:val="00F466DC"/>
    <w:rsid w:val="00F52B96"/>
    <w:rsid w:val="00FB6A8C"/>
    <w:rsid w:val="00FC36CC"/>
    <w:rsid w:val="00FC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84CE"/>
  <w15:docId w15:val="{E0630C33-8F99-4865-A14F-814360FE1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1D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7B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7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7EEC"/>
    <w:rPr>
      <w:rFonts w:ascii="Segoe UI" w:hAnsi="Segoe UI" w:cs="Segoe UI"/>
      <w:sz w:val="18"/>
      <w:szCs w:val="18"/>
    </w:rPr>
  </w:style>
  <w:style w:type="paragraph" w:customStyle="1" w:styleId="Level1Indent0">
    <w:name w:val="Стиль Level 1 Indent + Слева:  0 см"/>
    <w:basedOn w:val="a"/>
    <w:rsid w:val="00FB6A8C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EngTimesNewRoman">
    <w:name w:val="Стиль Eng + Times New Roman не курсив"/>
    <w:rsid w:val="00FB6A8C"/>
    <w:rPr>
      <w:rFonts w:ascii="Times New Roman" w:hAnsi="Times New Roman" w:cs="TimesNewRoman"/>
      <w:i w:val="0"/>
      <w:sz w:val="24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A7B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annotation reference"/>
    <w:basedOn w:val="a0"/>
    <w:uiPriority w:val="99"/>
    <w:semiHidden/>
    <w:unhideWhenUsed/>
    <w:rsid w:val="00586AE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86AE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86AE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86AE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86AEE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B1D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BB1D8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BB1D8C"/>
  </w:style>
  <w:style w:type="table" w:customStyle="1" w:styleId="TableNormal">
    <w:name w:val="Table Normal"/>
    <w:uiPriority w:val="2"/>
    <w:semiHidden/>
    <w:unhideWhenUsed/>
    <w:qFormat/>
    <w:rsid w:val="00BB1D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34"/>
    <w:qFormat/>
    <w:rsid w:val="00601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stru.skc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nstru.skc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5FA5E-C2B2-4710-8DDB-DE5CA9AC9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14</Pages>
  <Words>6987</Words>
  <Characters>39827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Amirzhan Kurmanalin &lt;PT&gt;</dc:creator>
  <cp:keywords/>
  <dc:description/>
  <cp:lastModifiedBy>Каспаков Аскар Наурузбекович</cp:lastModifiedBy>
  <cp:revision>9</cp:revision>
  <cp:lastPrinted>2024-05-27T10:20:00Z</cp:lastPrinted>
  <dcterms:created xsi:type="dcterms:W3CDTF">2024-07-05T12:26:00Z</dcterms:created>
  <dcterms:modified xsi:type="dcterms:W3CDTF">2024-08-01T11:17:00Z</dcterms:modified>
</cp:coreProperties>
</file>