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9D" w:rsidRPr="000036A6" w:rsidRDefault="00CA2D80" w:rsidP="00B941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Проект </w:t>
      </w:r>
      <w:r w:rsidR="00DF439D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оговор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332116" w:rsidRPr="000036A6" w:rsidRDefault="00332116" w:rsidP="00B9416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 закуп</w:t>
      </w:r>
      <w:r w:rsidR="00DF439D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ке товара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9F4418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(</w:t>
      </w:r>
      <w:r w:rsidR="003047F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шины</w:t>
      </w:r>
      <w:r w:rsidR="009F4418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)</w:t>
      </w:r>
      <w:r w:rsidR="00796B39"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</w:p>
    <w:p w:rsidR="00332116" w:rsidRPr="000036A6" w:rsidRDefault="00332116" w:rsidP="00B94169">
      <w:pPr>
        <w:ind w:right="-2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№ </w:t>
      </w: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_____________________</w:t>
      </w:r>
    </w:p>
    <w:p w:rsidR="00332116" w:rsidRPr="000036A6" w:rsidRDefault="00332116" w:rsidP="00B94169">
      <w:pPr>
        <w:tabs>
          <w:tab w:val="left" w:pos="6691"/>
        </w:tabs>
        <w:ind w:left="284"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г. 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>Астана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  <w:r w:rsidR="008E408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>___» _________ 201</w:t>
      </w:r>
      <w:r w:rsidR="00F072D5" w:rsidRPr="000036A6"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Pr="000036A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</w:p>
    <w:p w:rsidR="004B474B" w:rsidRPr="00E11400" w:rsidRDefault="004B474B" w:rsidP="0004481E">
      <w:pPr>
        <w:tabs>
          <w:tab w:val="left" w:pos="6691"/>
        </w:tabs>
        <w:spacing w:after="0"/>
        <w:ind w:right="-2"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32116" w:rsidRPr="000036A6" w:rsidRDefault="00753545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ТОО «КазТрансГаз Өнімдері»</w:t>
      </w:r>
      <w:r w:rsidR="00332116" w:rsidRPr="000036A6">
        <w:rPr>
          <w:rFonts w:ascii="Times New Roman" w:hAnsi="Times New Roman" w:cs="Times New Roman"/>
          <w:b/>
          <w:bCs/>
          <w:color w:val="000000"/>
          <w:sz w:val="26"/>
          <w:szCs w:val="26"/>
        </w:rPr>
        <w:t>,</w:t>
      </w:r>
      <w:r w:rsidR="00332116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именуемое в дальнейшем «</w:t>
      </w:r>
      <w:r w:rsidR="00DE5886">
        <w:rPr>
          <w:rFonts w:ascii="Times New Roman" w:hAnsi="Times New Roman" w:cs="Times New Roman"/>
          <w:color w:val="000000"/>
          <w:sz w:val="26"/>
          <w:szCs w:val="26"/>
        </w:rPr>
        <w:t>Покупатель</w:t>
      </w:r>
      <w:r w:rsidR="00332116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», в лице __________, действующего на основании ______ с одной стороны и 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________________________________________________________________,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i/>
          <w:color w:val="000000"/>
          <w:sz w:val="26"/>
          <w:szCs w:val="26"/>
        </w:rPr>
        <w:t>(полное наименование поставщика - победителя тендера)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>именуемый(</w:t>
      </w:r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ое)(</w:t>
      </w:r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ая) в дальнейшем «Поставщик», в лице</w:t>
      </w:r>
      <w:r w:rsidR="00AC42FF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_______________________________________________________________,</w:t>
      </w:r>
    </w:p>
    <w:p w:rsidR="00332116" w:rsidRPr="000036A6" w:rsidRDefault="00332116" w:rsidP="0004481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i/>
          <w:color w:val="000000"/>
          <w:sz w:val="26"/>
          <w:szCs w:val="26"/>
        </w:rPr>
        <w:t>(должность, фамилия, имя, отчество уполномоченного лица)</w:t>
      </w:r>
    </w:p>
    <w:p w:rsidR="00332116" w:rsidRPr="000036A6" w:rsidRDefault="00332116" w:rsidP="0004481E">
      <w:pPr>
        <w:ind w:right="-2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действующего на основании __________ (Устава, Положения и т.п.), с другой стороны, далее совместно именуемые </w:t>
      </w:r>
      <w:r w:rsidRPr="000036A6">
        <w:rPr>
          <w:rFonts w:ascii="Times New Roman" w:hAnsi="Times New Roman" w:cs="Times New Roman"/>
          <w:sz w:val="26"/>
          <w:szCs w:val="26"/>
        </w:rPr>
        <w:t>«Стороны»,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572F">
        <w:rPr>
          <w:rFonts w:ascii="Times New Roman" w:hAnsi="Times New Roman" w:cs="Times New Roman"/>
          <w:color w:val="000000"/>
          <w:sz w:val="26"/>
          <w:szCs w:val="26"/>
        </w:rPr>
        <w:t xml:space="preserve">а по отдельности «Сторона»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>в соответствии с Правилами закупок</w:t>
      </w:r>
      <w:r w:rsidRPr="000036A6">
        <w:rPr>
          <w:rFonts w:ascii="Times New Roman" w:hAnsi="Times New Roman" w:cs="Times New Roman"/>
          <w:sz w:val="26"/>
          <w:szCs w:val="26"/>
        </w:rPr>
        <w:t xml:space="preserve"> товаров, работ и услуг акционерным обществом «Фонд национального благосостояния «Самр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0036A6">
        <w:rPr>
          <w:rFonts w:ascii="Times New Roman" w:hAnsi="Times New Roman" w:cs="Times New Roman"/>
          <w:sz w:val="26"/>
          <w:szCs w:val="26"/>
        </w:rPr>
        <w:t>к-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>К</w:t>
      </w:r>
      <w:r w:rsidRPr="000036A6">
        <w:rPr>
          <w:rFonts w:ascii="Times New Roman" w:hAnsi="Times New Roman" w:cs="Times New Roman"/>
          <w:sz w:val="26"/>
          <w:szCs w:val="26"/>
        </w:rPr>
        <w:t xml:space="preserve">азына» 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 xml:space="preserve">и </w:t>
      </w:r>
      <w:r w:rsidRPr="000036A6">
        <w:rPr>
          <w:rFonts w:ascii="Times New Roman" w:hAnsi="Times New Roman" w:cs="Times New Roman"/>
          <w:sz w:val="26"/>
          <w:szCs w:val="26"/>
        </w:rPr>
        <w:t>организациями пятьдесят и более процентов голосующих акций (долей участия) которых прямо или косвенно принадлежат АО «Самр</w:t>
      </w:r>
      <w:r w:rsidRPr="000036A6">
        <w:rPr>
          <w:rFonts w:ascii="Times New Roman" w:hAnsi="Times New Roman" w:cs="Times New Roman"/>
          <w:sz w:val="26"/>
          <w:szCs w:val="26"/>
          <w:lang w:val="kk-KZ"/>
        </w:rPr>
        <w:t>у</w:t>
      </w:r>
      <w:r w:rsidRPr="000036A6">
        <w:rPr>
          <w:rFonts w:ascii="Times New Roman" w:hAnsi="Times New Roman" w:cs="Times New Roman"/>
          <w:sz w:val="26"/>
          <w:szCs w:val="26"/>
        </w:rPr>
        <w:t>к-Қазына» на праве собственности или доверительного управления</w:t>
      </w:r>
      <w:r w:rsidR="00C32521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Правила) 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и протокола об итогах закупок </w:t>
      </w:r>
      <w:r w:rsidR="004B474B" w:rsidRPr="000036A6">
        <w:rPr>
          <w:rFonts w:ascii="Times New Roman" w:hAnsi="Times New Roman" w:cs="Times New Roman"/>
          <w:color w:val="000000"/>
          <w:sz w:val="26"/>
          <w:szCs w:val="26"/>
        </w:rPr>
        <w:t>способом открытого тендера с применением торгов на понижение</w:t>
      </w:r>
      <w:r w:rsidR="004563D4"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№______ «_____»______</w:t>
      </w:r>
      <w:r w:rsidR="004B474B" w:rsidRPr="000036A6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036A6">
        <w:rPr>
          <w:rFonts w:ascii="Times New Roman" w:hAnsi="Times New Roman" w:cs="Times New Roman"/>
          <w:color w:val="000000"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32116" w:rsidRPr="0004481E" w:rsidRDefault="0004481E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1. </w:t>
      </w:r>
      <w:r w:rsidR="00332116" w:rsidRPr="0004481E">
        <w:rPr>
          <w:rFonts w:ascii="Times New Roman" w:hAnsi="Times New Roman" w:cs="Times New Roman"/>
          <w:b/>
          <w:color w:val="000000"/>
          <w:sz w:val="26"/>
          <w:szCs w:val="26"/>
        </w:rPr>
        <w:t>Общие положения</w:t>
      </w:r>
    </w:p>
    <w:p w:rsidR="00332116" w:rsidRPr="0004481E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32116" w:rsidRPr="0004481E">
        <w:rPr>
          <w:rFonts w:ascii="Times New Roman" w:hAnsi="Times New Roman" w:cs="Times New Roman"/>
          <w:sz w:val="26"/>
          <w:szCs w:val="26"/>
        </w:rPr>
        <w:t>В данном Договоре нижеперечисленные понятия будут иметь следующее толкование:</w:t>
      </w:r>
    </w:p>
    <w:p w:rsidR="005A32C7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F8659F" w:rsidRPr="0004481E">
        <w:rPr>
          <w:rFonts w:ascii="Times New Roman" w:hAnsi="Times New Roman" w:cs="Times New Roman"/>
          <w:sz w:val="26"/>
          <w:szCs w:val="26"/>
        </w:rPr>
        <w:t>«Договор» – гражданско-правовой договор, заключенный между Покупателем и Поставщиком в соответствии с действующим законодательством Республики Казахстан, включающий в себя изменения и дополнения, приложения и иные документы, являющиеся неотъемлемой частью Договора.</w:t>
      </w:r>
    </w:p>
    <w:p w:rsidR="00D8432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«</w:t>
      </w:r>
      <w:r w:rsidR="00DE5886">
        <w:rPr>
          <w:rFonts w:ascii="Times New Roman" w:hAnsi="Times New Roman" w:cs="Times New Roman"/>
          <w:sz w:val="26"/>
          <w:szCs w:val="26"/>
        </w:rPr>
        <w:t>Покупатель</w:t>
      </w:r>
      <w:r>
        <w:rPr>
          <w:rFonts w:ascii="Times New Roman" w:hAnsi="Times New Roman" w:cs="Times New Roman"/>
          <w:sz w:val="26"/>
          <w:szCs w:val="26"/>
        </w:rPr>
        <w:t>» -</w:t>
      </w:r>
      <w:r w:rsidR="000E27CB">
        <w:rPr>
          <w:rFonts w:ascii="Times New Roman" w:hAnsi="Times New Roman" w:cs="Times New Roman"/>
          <w:sz w:val="26"/>
          <w:szCs w:val="26"/>
        </w:rPr>
        <w:t xml:space="preserve"> Заказчик (</w:t>
      </w:r>
      <w:r w:rsidRPr="00D8432E">
        <w:rPr>
          <w:rFonts w:ascii="Times New Roman" w:hAnsi="Times New Roman" w:cs="Times New Roman"/>
          <w:bCs/>
          <w:color w:val="000000"/>
          <w:sz w:val="26"/>
          <w:szCs w:val="26"/>
        </w:rPr>
        <w:t>ТОО «КазТрансГаз Өнімдері»</w:t>
      </w:r>
      <w:r w:rsidR="000E27CB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DE588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D8432E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«Поставщик» - </w:t>
      </w:r>
      <w:r w:rsidR="000E27CB">
        <w:rPr>
          <w:rFonts w:ascii="Times New Roman" w:hAnsi="Times New Roman" w:cs="Times New Roman"/>
          <w:sz w:val="26"/>
          <w:szCs w:val="26"/>
        </w:rPr>
        <w:t>Поставщик товара (физическое лицо, осуществляющее предпринимательскую деятельность, юридическое лицо, временное объединение юридических лиц (консорциум), выступающее в качестве контрагента Заказчика в заключенном с ним Договоре о закупках.</w:t>
      </w:r>
    </w:p>
    <w:p w:rsidR="00F8659F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8659F" w:rsidRPr="0004481E">
        <w:rPr>
          <w:rFonts w:ascii="Times New Roman" w:hAnsi="Times New Roman" w:cs="Times New Roman"/>
          <w:sz w:val="26"/>
          <w:szCs w:val="26"/>
        </w:rPr>
        <w:t>) «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сумма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Договора» –  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сумма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Договора включает все расходы, связанные с поставкой Товара, стоимость сопутствующих услуг, а также все установленные налоги, таможенные пошлины, сборы и другие выплаты, предусмотренные законодательством Республики Казахстан на момент заключения Договора.</w:t>
      </w:r>
    </w:p>
    <w:p w:rsidR="0091095D" w:rsidRPr="0004481E" w:rsidRDefault="00D8432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) «Сопутствующие услуги» – означают услуги, обеспечивающие поставку Товара, </w:t>
      </w:r>
      <w:r w:rsidR="000D34EE" w:rsidRPr="0004481E">
        <w:rPr>
          <w:rFonts w:ascii="Times New Roman" w:hAnsi="Times New Roman" w:cs="Times New Roman"/>
          <w:sz w:val="26"/>
          <w:szCs w:val="26"/>
        </w:rPr>
        <w:t xml:space="preserve">такие как доставка, 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монтаж, </w:t>
      </w:r>
      <w:r w:rsidR="00CA2D80" w:rsidRPr="0004481E">
        <w:rPr>
          <w:rFonts w:ascii="Times New Roman" w:hAnsi="Times New Roman" w:cs="Times New Roman"/>
          <w:sz w:val="26"/>
          <w:szCs w:val="26"/>
        </w:rPr>
        <w:t>сборка и установка.</w:t>
      </w:r>
    </w:p>
    <w:p w:rsidR="00332116" w:rsidRPr="0004481E" w:rsidRDefault="0004481E" w:rsidP="004A730F">
      <w:pPr>
        <w:tabs>
          <w:tab w:val="left" w:pos="-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sz w:val="26"/>
          <w:szCs w:val="26"/>
        </w:rPr>
        <w:t>еречисленные ниже документы и условия, оговоренные в них, образуют Договор и считаются его неотъемлемой частью, а именно:</w:t>
      </w:r>
    </w:p>
    <w:p w:rsidR="00332116" w:rsidRPr="0004481E" w:rsidRDefault="0004481E" w:rsidP="00AD6DD5">
      <w:pPr>
        <w:tabs>
          <w:tab w:val="left" w:pos="-851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332116" w:rsidRPr="0004481E">
        <w:rPr>
          <w:rFonts w:ascii="Times New Roman" w:hAnsi="Times New Roman" w:cs="Times New Roman"/>
          <w:sz w:val="26"/>
          <w:szCs w:val="26"/>
        </w:rPr>
        <w:t>Договор;</w:t>
      </w:r>
    </w:p>
    <w:p w:rsidR="00332116" w:rsidRPr="0004481E" w:rsidRDefault="0004481E" w:rsidP="00AD6DD5">
      <w:pPr>
        <w:tabs>
          <w:tab w:val="left" w:pos="-851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332116" w:rsidRPr="0004481E">
        <w:rPr>
          <w:rFonts w:ascii="Times New Roman" w:hAnsi="Times New Roman" w:cs="Times New Roman"/>
          <w:sz w:val="26"/>
          <w:szCs w:val="26"/>
        </w:rPr>
        <w:t>Техниче</w:t>
      </w:r>
      <w:r w:rsidR="00E76E50" w:rsidRPr="0004481E">
        <w:rPr>
          <w:rFonts w:ascii="Times New Roman" w:hAnsi="Times New Roman" w:cs="Times New Roman"/>
          <w:sz w:val="26"/>
          <w:szCs w:val="26"/>
        </w:rPr>
        <w:t>ская спецификация (Приложение №</w:t>
      </w:r>
      <w:r w:rsidR="00332116" w:rsidRPr="0004481E">
        <w:rPr>
          <w:rFonts w:ascii="Times New Roman" w:hAnsi="Times New Roman" w:cs="Times New Roman"/>
          <w:sz w:val="26"/>
          <w:szCs w:val="26"/>
        </w:rPr>
        <w:t>1);</w:t>
      </w:r>
    </w:p>
    <w:p w:rsidR="00332116" w:rsidRDefault="003047FE" w:rsidP="00AD6DD5">
      <w:pPr>
        <w:pStyle w:val="a8"/>
        <w:spacing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3) Образец формы банковской гарантии (Приложение № 2)</w:t>
      </w:r>
    </w:p>
    <w:p w:rsidR="00AD6DD5" w:rsidRPr="0004481E" w:rsidRDefault="00AD6DD5" w:rsidP="00AD6DD5">
      <w:pPr>
        <w:pStyle w:val="a8"/>
        <w:spacing w:line="240" w:lineRule="auto"/>
        <w:ind w:left="0"/>
        <w:rPr>
          <w:sz w:val="26"/>
          <w:szCs w:val="26"/>
        </w:rPr>
      </w:pPr>
    </w:p>
    <w:p w:rsidR="00332116" w:rsidRPr="0004481E" w:rsidRDefault="009B263B" w:rsidP="009B263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332116" w:rsidRPr="0004481E" w:rsidRDefault="009B263B" w:rsidP="0004481E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 условиях Договора Поставщик обязуется поставить </w:t>
      </w:r>
      <w:r w:rsidR="00DE5886">
        <w:rPr>
          <w:rFonts w:ascii="Times New Roman" w:hAnsi="Times New Roman" w:cs="Times New Roman"/>
          <w:sz w:val="26"/>
          <w:szCs w:val="26"/>
        </w:rPr>
        <w:t>Покупателю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3047F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>автомобильные шины</w:t>
      </w:r>
      <w:r w:rsidR="00F072D5" w:rsidRPr="0004481E">
        <w:rPr>
          <w:rFonts w:ascii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(далее – Товар), согласно Технической спецификации, </w:t>
      </w:r>
      <w:r w:rsidR="00332116" w:rsidRPr="0004481E">
        <w:rPr>
          <w:rFonts w:ascii="Times New Roman" w:hAnsi="Times New Roman" w:cs="Times New Roman"/>
          <w:sz w:val="26"/>
          <w:szCs w:val="26"/>
        </w:rPr>
        <w:lastRenderedPageBreak/>
        <w:t>указанной в Приложении № 1 к Договору, а Покупатель принять и оплатить поставленный Товар.</w:t>
      </w:r>
    </w:p>
    <w:p w:rsidR="00332116" w:rsidRPr="0004481E" w:rsidRDefault="009B263B" w:rsidP="0004481E">
      <w:pPr>
        <w:tabs>
          <w:tab w:val="left" w:pos="-340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аименование, технические и качественные характеристики Товара согласованы Сторонами в Технической спецификации </w:t>
      </w:r>
      <w:r w:rsidR="00E76E50" w:rsidRPr="0004481E">
        <w:rPr>
          <w:rFonts w:ascii="Times New Roman" w:hAnsi="Times New Roman" w:cs="Times New Roman"/>
          <w:sz w:val="26"/>
          <w:szCs w:val="26"/>
        </w:rPr>
        <w:t>– Приложение №</w:t>
      </w:r>
      <w:r w:rsidR="00332116" w:rsidRPr="0004481E">
        <w:rPr>
          <w:rFonts w:ascii="Times New Roman" w:hAnsi="Times New Roman" w:cs="Times New Roman"/>
          <w:sz w:val="26"/>
          <w:szCs w:val="26"/>
        </w:rPr>
        <w:t>1 к Договору.</w:t>
      </w:r>
    </w:p>
    <w:p w:rsidR="00E76E50" w:rsidRPr="0004481E" w:rsidRDefault="00E76E50" w:rsidP="0004481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1C24A9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406935" w:rsidRPr="0004481E">
        <w:rPr>
          <w:rFonts w:ascii="Times New Roman" w:hAnsi="Times New Roman" w:cs="Times New Roman"/>
          <w:b/>
          <w:sz w:val="26"/>
          <w:szCs w:val="26"/>
        </w:rPr>
        <w:t xml:space="preserve">Общая сумма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 xml:space="preserve"> Договора и порядок оплаты</w:t>
      </w:r>
      <w:r w:rsidR="005919A8" w:rsidRPr="0004481E">
        <w:rPr>
          <w:rFonts w:ascii="Times New Roman" w:hAnsi="Times New Roman" w:cs="Times New Roman"/>
          <w:sz w:val="26"/>
          <w:szCs w:val="26"/>
        </w:rPr>
        <w:t>.</w:t>
      </w:r>
    </w:p>
    <w:p w:rsidR="0091095D" w:rsidRPr="0004481E" w:rsidRDefault="001C24A9" w:rsidP="004A4FFB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406935" w:rsidRPr="0004481E">
        <w:rPr>
          <w:rFonts w:ascii="Times New Roman" w:hAnsi="Times New Roman" w:cs="Times New Roman"/>
          <w:sz w:val="26"/>
          <w:szCs w:val="26"/>
        </w:rPr>
        <w:t>Общая с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умма Договора составляет:  </w:t>
      </w:r>
      <w:r w:rsidR="00406935" w:rsidRPr="0004481E">
        <w:rPr>
          <w:rFonts w:ascii="Times New Roman" w:hAnsi="Times New Roman" w:cs="Times New Roman"/>
          <w:sz w:val="26"/>
          <w:szCs w:val="26"/>
        </w:rPr>
        <w:t>____________</w:t>
      </w:r>
      <w:r w:rsidR="005919A8" w:rsidRPr="0004481E">
        <w:rPr>
          <w:rFonts w:ascii="Times New Roman" w:hAnsi="Times New Roman" w:cs="Times New Roman"/>
          <w:sz w:val="26"/>
          <w:szCs w:val="26"/>
        </w:rPr>
        <w:t>(</w:t>
      </w:r>
      <w:r w:rsidR="005919A8" w:rsidRPr="0004481E">
        <w:rPr>
          <w:rFonts w:ascii="Times New Roman" w:hAnsi="Times New Roman" w:cs="Times New Roman"/>
          <w:i/>
          <w:sz w:val="26"/>
          <w:szCs w:val="26"/>
        </w:rPr>
        <w:t>сумма прописью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_________), в том числе НДС 12%, является окончат</w:t>
      </w:r>
      <w:r w:rsidR="00F31ECF">
        <w:rPr>
          <w:rFonts w:ascii="Times New Roman" w:hAnsi="Times New Roman" w:cs="Times New Roman"/>
          <w:sz w:val="26"/>
          <w:szCs w:val="26"/>
        </w:rPr>
        <w:t xml:space="preserve">ельной и не подлежит изменению, 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за исключением случаев, предусмотренных п. 133 Правил и включает все расходы  Поставщика связанные с поставкой Товаров по Договору, включая стоимость </w:t>
      </w:r>
      <w:r w:rsidR="00F31ECF">
        <w:rPr>
          <w:rFonts w:ascii="Times New Roman" w:hAnsi="Times New Roman" w:cs="Times New Roman"/>
          <w:sz w:val="26"/>
          <w:szCs w:val="26"/>
        </w:rPr>
        <w:t>с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опутствующих услуг, а также налоги и другие обязательные платежи в бюджет, предусмотренные законодательством Республики Казахстан,   </w:t>
      </w:r>
    </w:p>
    <w:p w:rsidR="001C653E" w:rsidRPr="00CB1580" w:rsidRDefault="001C24A9" w:rsidP="001C653E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1C653E" w:rsidRPr="001C653E">
        <w:rPr>
          <w:rFonts w:ascii="Times New Roman" w:hAnsi="Times New Roman" w:cs="Times New Roman"/>
          <w:sz w:val="26"/>
          <w:szCs w:val="26"/>
        </w:rPr>
        <w:t xml:space="preserve">Покупатель производит </w:t>
      </w:r>
      <w:r w:rsidR="00940550">
        <w:rPr>
          <w:rFonts w:ascii="Times New Roman" w:hAnsi="Times New Roman" w:cs="Times New Roman"/>
          <w:sz w:val="26"/>
          <w:szCs w:val="26"/>
        </w:rPr>
        <w:t xml:space="preserve">оплату </w:t>
      </w:r>
      <w:r w:rsidR="001C653E" w:rsidRPr="001C653E">
        <w:rPr>
          <w:rFonts w:ascii="Times New Roman" w:hAnsi="Times New Roman" w:cs="Times New Roman"/>
          <w:sz w:val="26"/>
          <w:szCs w:val="26"/>
        </w:rPr>
        <w:t>по факту</w:t>
      </w:r>
      <w:r w:rsidR="00940550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C653E" w:rsidRPr="001C653E">
        <w:rPr>
          <w:rFonts w:ascii="Times New Roman" w:hAnsi="Times New Roman" w:cs="Times New Roman"/>
          <w:sz w:val="26"/>
          <w:szCs w:val="26"/>
        </w:rPr>
        <w:t>поставки Товара после  подписания акта приемки-сдачи Товара в течение 20 рабочих дней.</w:t>
      </w:r>
    </w:p>
    <w:p w:rsidR="000036A6" w:rsidRPr="0004481E" w:rsidRDefault="000036A6" w:rsidP="0004481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036A6" w:rsidRPr="0004481E" w:rsidRDefault="004A4FFB" w:rsidP="004A4FFB">
      <w:pPr>
        <w:tabs>
          <w:tab w:val="left" w:pos="-2552"/>
          <w:tab w:val="left" w:pos="0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="000036A6" w:rsidRPr="0004481E">
        <w:rPr>
          <w:rFonts w:ascii="Times New Roman" w:hAnsi="Times New Roman" w:cs="Times New Roman"/>
          <w:b/>
          <w:sz w:val="26"/>
          <w:szCs w:val="26"/>
        </w:rPr>
        <w:t>Обеспечение исполнения договора</w:t>
      </w:r>
    </w:p>
    <w:p w:rsidR="000036A6" w:rsidRPr="0004481E" w:rsidRDefault="004A4FFB" w:rsidP="004A4FF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DE5886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0036A6" w:rsidRPr="0004481E">
        <w:rPr>
          <w:rFonts w:ascii="Times New Roman" w:hAnsi="Times New Roman" w:cs="Times New Roman"/>
          <w:sz w:val="26"/>
          <w:szCs w:val="26"/>
        </w:rPr>
        <w:t>в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течение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20</w:t>
      </w:r>
      <w:r w:rsidR="00DE5886"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>(двадцати) рабочих дней с момента подписания Договора Сторонами, вносит обеспечение исполнения Договора в размере 5% от общей суммы Договора, что составляет _____________ (_______________) тенге, в виде банковской гарантии по форме согласно Приложению №</w:t>
      </w:r>
      <w:r w:rsidR="00E638CD">
        <w:rPr>
          <w:rFonts w:ascii="Times New Roman" w:hAnsi="Times New Roman" w:cs="Times New Roman"/>
          <w:sz w:val="26"/>
          <w:szCs w:val="26"/>
        </w:rPr>
        <w:t xml:space="preserve"> 2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к настоящему Договору, являющейся обеспечением надлежащего исполнения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0036A6" w:rsidRPr="0004481E" w:rsidRDefault="004A4FFB" w:rsidP="004A4FFB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0036A6" w:rsidRPr="0004481E">
        <w:rPr>
          <w:rFonts w:ascii="Times New Roman" w:hAnsi="Times New Roman" w:cs="Times New Roman"/>
          <w:sz w:val="26"/>
          <w:szCs w:val="26"/>
        </w:rPr>
        <w:t>В случае если обеспечение исполнения Договора не будет предоставлено в сроки, указанные в пункте 4.1. настоящего Договора, то Покупателем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одностороннем порядке расторгается заключенный Договор, удерживается внесенное обеспечение заявки. Исключение составляют случаи полного и надлежащего исполнения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своих обязательств по Договору до истечения окончательного срока внесения обеспечения исполнения Договора.  </w:t>
      </w:r>
    </w:p>
    <w:p w:rsidR="000036A6" w:rsidRPr="0004481E" w:rsidRDefault="004A4FFB" w:rsidP="004A4FFB">
      <w:pPr>
        <w:tabs>
          <w:tab w:val="left" w:pos="-1134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Покупатель возвращает внесенное обеспечение исполнения Договора </w:t>
      </w:r>
      <w:r w:rsidR="006649D8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Договору.</w:t>
      </w:r>
    </w:p>
    <w:p w:rsidR="000036A6" w:rsidRPr="0004481E" w:rsidRDefault="004A4FFB" w:rsidP="004A4FFB">
      <w:pPr>
        <w:tabs>
          <w:tab w:val="left" w:pos="-1134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случае нарушения </w:t>
      </w:r>
      <w:r w:rsidR="00DE5886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исполнения договорных обязательств Покупатель  вправе удержать из суммы внесенного обеспечения исполнения Договора о закупках сумму штрафа, начисленную </w:t>
      </w:r>
      <w:r w:rsidR="00DE5886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367B1B">
        <w:rPr>
          <w:rFonts w:ascii="Times New Roman" w:hAnsi="Times New Roman" w:cs="Times New Roman"/>
          <w:sz w:val="26"/>
          <w:szCs w:val="26"/>
        </w:rPr>
        <w:t>Поставщику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0036A6" w:rsidRPr="0004481E" w:rsidRDefault="004A4FFB" w:rsidP="004A4FFB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При этом в случае полной оплаты штрафных санкций самостоятельно </w:t>
      </w:r>
      <w:r w:rsidR="00367B1B">
        <w:rPr>
          <w:rFonts w:ascii="Times New Roman" w:hAnsi="Times New Roman" w:cs="Times New Roman"/>
          <w:sz w:val="26"/>
          <w:szCs w:val="26"/>
        </w:rPr>
        <w:t>Поставщиком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обеспечение исполнение Договора Покупателем не удерживается, и </w:t>
      </w:r>
      <w:r w:rsidR="00367B1B">
        <w:rPr>
          <w:rFonts w:ascii="Times New Roman" w:hAnsi="Times New Roman" w:cs="Times New Roman"/>
          <w:sz w:val="26"/>
          <w:szCs w:val="26"/>
        </w:rPr>
        <w:t>Поставщик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не вносится в Перечень ненадежных потенциальных поставщиков Холдинга.</w:t>
      </w:r>
    </w:p>
    <w:p w:rsidR="000036A6" w:rsidRPr="0004481E" w:rsidRDefault="004A4FFB" w:rsidP="004A4FFB">
      <w:pPr>
        <w:tabs>
          <w:tab w:val="left" w:pos="709"/>
          <w:tab w:val="left" w:pos="1418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В случае если, Покупатель нарушает сроки возврата обеспечения исполнения Договора, </w:t>
      </w:r>
      <w:r w:rsidR="00367B1B">
        <w:rPr>
          <w:rFonts w:ascii="Times New Roman" w:hAnsi="Times New Roman" w:cs="Times New Roman"/>
          <w:sz w:val="26"/>
          <w:szCs w:val="26"/>
        </w:rPr>
        <w:t>Поставщик</w:t>
      </w:r>
      <w:r w:rsidR="000036A6" w:rsidRPr="0004481E">
        <w:rPr>
          <w:rFonts w:ascii="Times New Roman" w:hAnsi="Times New Roman" w:cs="Times New Roman"/>
          <w:sz w:val="26"/>
          <w:szCs w:val="26"/>
        </w:rPr>
        <w:t xml:space="preserve"> вправе требовать оплаты пени в размере 0,1% от суммы обеспечения за каждый день просрочки, но не более 5-ти % от суммы обеспечения исполнения Договора.</w:t>
      </w:r>
    </w:p>
    <w:p w:rsidR="00367B1B" w:rsidRDefault="00367B1B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633" w:rsidRDefault="00FE5633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633" w:rsidRDefault="00FE5633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A8" w:rsidRPr="0004481E" w:rsidRDefault="004A4FFB" w:rsidP="0004481E">
      <w:pPr>
        <w:tabs>
          <w:tab w:val="num" w:pos="284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Срок поставки Товара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П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оставка Товара производится в течение </w:t>
      </w:r>
      <w:r w:rsidR="000D127B">
        <w:rPr>
          <w:rFonts w:ascii="Times New Roman" w:hAnsi="Times New Roman" w:cs="Times New Roman"/>
          <w:sz w:val="26"/>
          <w:szCs w:val="26"/>
          <w:lang w:val="kk-KZ"/>
        </w:rPr>
        <w:t>45 (сорока пяти)</w:t>
      </w:r>
      <w:r w:rsidR="00994C45" w:rsidRPr="0004481E">
        <w:rPr>
          <w:rFonts w:ascii="Times New Roman" w:hAnsi="Times New Roman" w:cs="Times New Roman"/>
          <w:sz w:val="26"/>
          <w:szCs w:val="26"/>
        </w:rPr>
        <w:t xml:space="preserve"> календарных дней с даты подписания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Договора;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Д</w:t>
      </w:r>
      <w:r w:rsidR="005919A8" w:rsidRPr="0004481E">
        <w:rPr>
          <w:rFonts w:ascii="Times New Roman" w:hAnsi="Times New Roman" w:cs="Times New Roman"/>
          <w:sz w:val="26"/>
          <w:szCs w:val="26"/>
        </w:rPr>
        <w:t>осрочная поставка допускается по согласованию с Покупателем;</w:t>
      </w:r>
      <w:r w:rsidR="005919A8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1095D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Поставщик </w:t>
      </w:r>
      <w:r w:rsidR="00406935" w:rsidRPr="0004481E">
        <w:rPr>
          <w:rFonts w:ascii="Times New Roman" w:hAnsi="Times New Roman" w:cs="Times New Roman"/>
          <w:sz w:val="26"/>
          <w:szCs w:val="26"/>
        </w:rPr>
        <w:t>должен поставить Товар по адресам</w:t>
      </w:r>
      <w:r w:rsidR="005919A8" w:rsidRPr="0004481E">
        <w:rPr>
          <w:rFonts w:ascii="Times New Roman" w:hAnsi="Times New Roman" w:cs="Times New Roman"/>
          <w:sz w:val="26"/>
          <w:szCs w:val="26"/>
        </w:rPr>
        <w:t xml:space="preserve"> согласно Приложению №1.</w:t>
      </w:r>
    </w:p>
    <w:p w:rsidR="005919A8" w:rsidRPr="0004481E" w:rsidRDefault="004A4FFB" w:rsidP="004A4FFB">
      <w:pPr>
        <w:tabs>
          <w:tab w:val="left" w:pos="-3402"/>
        </w:tabs>
        <w:spacing w:after="0" w:line="276" w:lineRule="auto"/>
        <w:ind w:right="-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="005919A8" w:rsidRPr="0004481E">
        <w:rPr>
          <w:rFonts w:ascii="Times New Roman" w:hAnsi="Times New Roman" w:cs="Times New Roman"/>
          <w:sz w:val="26"/>
          <w:szCs w:val="26"/>
        </w:rPr>
        <w:t>Прием Товара осуществляется путем подписания Акта Сторонами или их уполномоченными представителями.</w:t>
      </w:r>
    </w:p>
    <w:p w:rsidR="00332116" w:rsidRPr="0004481E" w:rsidRDefault="00332116" w:rsidP="0004481E">
      <w:pPr>
        <w:spacing w:after="0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4A4FFB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32116" w:rsidRPr="0004481E" w:rsidRDefault="004A4FFB" w:rsidP="004A730F">
      <w:pPr>
        <w:spacing w:after="0" w:line="240" w:lineRule="auto"/>
        <w:ind w:right="-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6.1. </w:t>
      </w:r>
      <w:r w:rsidR="00A13C7E" w:rsidRPr="0004481E">
        <w:rPr>
          <w:rFonts w:ascii="Times New Roman" w:hAnsi="Times New Roman" w:cs="Times New Roman"/>
          <w:b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окупатель имеет право: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>6.1.1. П</w:t>
      </w:r>
      <w:r w:rsidR="00332116" w:rsidRPr="0004481E">
        <w:rPr>
          <w:rFonts w:ascii="Times New Roman" w:hAnsi="Times New Roman" w:cs="Times New Roman"/>
          <w:sz w:val="26"/>
          <w:szCs w:val="26"/>
        </w:rPr>
        <w:t>олучать запрашиваемую им информацию, касающуюся исполнения условий Договора Поставщиком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>;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6.1.2. Т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>ребовать от Поставщика надлежащего выполнения условий Договора;</w:t>
      </w:r>
    </w:p>
    <w:p w:rsidR="002B73C9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6.1.3. В</w:t>
      </w:r>
      <w:r w:rsidR="00332116" w:rsidRPr="0004481E">
        <w:rPr>
          <w:rFonts w:ascii="Times New Roman" w:hAnsi="Times New Roman" w:cs="Times New Roman"/>
          <w:sz w:val="26"/>
          <w:szCs w:val="26"/>
          <w:lang w:val="kk-KZ"/>
        </w:rPr>
        <w:t xml:space="preserve"> одностороннем порядке отказаться от исполнения Договора в случаях, установленных Договором.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Покупатель обязан:</w:t>
      </w:r>
    </w:p>
    <w:p w:rsidR="00332116" w:rsidRPr="0004481E" w:rsidRDefault="00572494" w:rsidP="006649D8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6.2.1. </w:t>
      </w:r>
      <w:r w:rsidR="006649D8">
        <w:rPr>
          <w:rFonts w:ascii="Times New Roman" w:hAnsi="Times New Roman" w:cs="Times New Roman"/>
          <w:sz w:val="26"/>
          <w:szCs w:val="26"/>
        </w:rPr>
        <w:t>С</w:t>
      </w:r>
      <w:r w:rsidR="00332116" w:rsidRPr="0004481E">
        <w:rPr>
          <w:rFonts w:ascii="Times New Roman" w:hAnsi="Times New Roman" w:cs="Times New Roman"/>
          <w:sz w:val="26"/>
          <w:szCs w:val="26"/>
        </w:rPr>
        <w:t>овершить все необходимые действия, обеспечивающие принятие Товара, поставленного в соответствии с Договором;</w:t>
      </w:r>
    </w:p>
    <w:p w:rsidR="00332116" w:rsidRPr="0004481E" w:rsidRDefault="00572494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 П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роизвести оплату в соответствии с условиями раздела </w:t>
      </w:r>
      <w:r w:rsidR="00C644F5" w:rsidRPr="0004481E">
        <w:rPr>
          <w:rFonts w:ascii="Times New Roman" w:hAnsi="Times New Roman" w:cs="Times New Roman"/>
          <w:sz w:val="26"/>
          <w:szCs w:val="26"/>
        </w:rPr>
        <w:t>3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4B474B" w:rsidRPr="0004481E" w:rsidRDefault="00572494" w:rsidP="004A730F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П</w:t>
      </w:r>
      <w:r w:rsidR="00E134B7" w:rsidRPr="0004481E">
        <w:rPr>
          <w:rFonts w:ascii="Times New Roman" w:hAnsi="Times New Roman" w:cs="Times New Roman"/>
          <w:sz w:val="26"/>
          <w:szCs w:val="26"/>
        </w:rPr>
        <w:t xml:space="preserve">роизвести </w:t>
      </w:r>
      <w:r w:rsidR="004B474B" w:rsidRPr="0004481E">
        <w:rPr>
          <w:rFonts w:ascii="Times New Roman" w:hAnsi="Times New Roman" w:cs="Times New Roman"/>
          <w:sz w:val="26"/>
          <w:szCs w:val="26"/>
        </w:rPr>
        <w:t>окончательный расчет не позднее 30 (тридцати) рабочих дней со дня подписания Сторонами актов</w:t>
      </w:r>
      <w:r w:rsidR="007D1269">
        <w:rPr>
          <w:rFonts w:ascii="Times New Roman" w:hAnsi="Times New Roman" w:cs="Times New Roman"/>
          <w:sz w:val="26"/>
          <w:szCs w:val="26"/>
        </w:rPr>
        <w:t xml:space="preserve"> (накладных)</w:t>
      </w:r>
      <w:r w:rsidR="004B474B" w:rsidRPr="0004481E">
        <w:rPr>
          <w:rFonts w:ascii="Times New Roman" w:hAnsi="Times New Roman" w:cs="Times New Roman"/>
          <w:sz w:val="26"/>
          <w:szCs w:val="26"/>
        </w:rPr>
        <w:t xml:space="preserve"> подтверждающих поставку товара.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6.3.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Поставщик имеет право:</w:t>
      </w:r>
    </w:p>
    <w:p w:rsidR="00332116" w:rsidRPr="0004481E" w:rsidRDefault="007D1269" w:rsidP="004A730F">
      <w:pPr>
        <w:spacing w:after="0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6.3.1. П</w:t>
      </w:r>
      <w:r w:rsidR="00332116" w:rsidRPr="0004481E">
        <w:rPr>
          <w:rFonts w:ascii="Times New Roman" w:hAnsi="Times New Roman" w:cs="Times New Roman"/>
          <w:sz w:val="26"/>
          <w:szCs w:val="26"/>
        </w:rPr>
        <w:t>олучить оплату за поставленный Товар в соответствии с условиями Договора.</w:t>
      </w:r>
    </w:p>
    <w:p w:rsidR="00332116" w:rsidRPr="0004481E" w:rsidRDefault="004A4FFB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6.4</w:t>
      </w:r>
      <w:r w:rsidR="003A462A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Поставщик обязан:</w:t>
      </w:r>
    </w:p>
    <w:p w:rsidR="00F8659F" w:rsidRPr="0004481E" w:rsidRDefault="007D126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6.4.1. П</w:t>
      </w:r>
      <w:r w:rsidR="00F8659F" w:rsidRPr="0004481E">
        <w:rPr>
          <w:rFonts w:ascii="Times New Roman" w:hAnsi="Times New Roman" w:cs="Times New Roman"/>
          <w:sz w:val="26"/>
          <w:szCs w:val="26"/>
        </w:rPr>
        <w:t>оставить Товар со всеми необходимыми принадлежностями и документами (документы, удостоверяющие комплектность, качество Товара, порядок эксплуатации и т.п.); в согласованном количестве, ассортименте и комплекте (комплектности); свободным от прав третьих лиц;</w:t>
      </w:r>
      <w:r w:rsidR="007C4C97" w:rsidRPr="0004481E">
        <w:rPr>
          <w:rFonts w:ascii="Times New Roman" w:hAnsi="Times New Roman" w:cs="Times New Roman"/>
          <w:sz w:val="26"/>
          <w:szCs w:val="26"/>
        </w:rPr>
        <w:t xml:space="preserve"> свободным от уплаты всех налогов и сборов, </w:t>
      </w:r>
      <w:r w:rsidR="00F8659F" w:rsidRPr="0004481E">
        <w:rPr>
          <w:rFonts w:ascii="Times New Roman" w:hAnsi="Times New Roman" w:cs="Times New Roman"/>
          <w:sz w:val="26"/>
          <w:szCs w:val="26"/>
        </w:rPr>
        <w:t>в надлежащей упаковке (таре) и в сроки, предусмотренные Договором;</w:t>
      </w:r>
    </w:p>
    <w:p w:rsidR="00F8659F" w:rsidRPr="0004481E" w:rsidRDefault="007D1269" w:rsidP="004A730F">
      <w:pPr>
        <w:tabs>
          <w:tab w:val="left" w:pos="-156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6.4.2. О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беспечить качество поставляемого Товара в соответствии с </w:t>
      </w:r>
      <w:r w:rsidR="003E47A0" w:rsidRPr="0004481E">
        <w:rPr>
          <w:rFonts w:ascii="Times New Roman" w:hAnsi="Times New Roman" w:cs="Times New Roman"/>
          <w:sz w:val="26"/>
          <w:szCs w:val="26"/>
        </w:rPr>
        <w:t>Техническими регламентами и санитарными нормами</w:t>
      </w:r>
      <w:r w:rsidR="00F8659F" w:rsidRPr="0004481E">
        <w:rPr>
          <w:rFonts w:ascii="Times New Roman" w:hAnsi="Times New Roman" w:cs="Times New Roman"/>
          <w:sz w:val="26"/>
          <w:szCs w:val="26"/>
        </w:rPr>
        <w:t>;</w:t>
      </w:r>
    </w:p>
    <w:p w:rsidR="00F8659F" w:rsidRPr="0004481E" w:rsidRDefault="007D1269" w:rsidP="004A730F">
      <w:pPr>
        <w:tabs>
          <w:tab w:val="left" w:pos="-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6.4.3. О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беспечить надлежащую упаковку Товара, сохранность Товара при перевозке и его маркировку, необходимую для идентификации </w:t>
      </w:r>
      <w:r w:rsidR="002218B9" w:rsidRPr="0004481E">
        <w:rPr>
          <w:rFonts w:ascii="Times New Roman" w:hAnsi="Times New Roman" w:cs="Times New Roman"/>
          <w:sz w:val="26"/>
          <w:szCs w:val="26"/>
        </w:rPr>
        <w:t>Товара</w:t>
      </w:r>
      <w:r w:rsidR="00F8659F" w:rsidRPr="0004481E">
        <w:rPr>
          <w:rFonts w:ascii="Times New Roman" w:hAnsi="Times New Roman" w:cs="Times New Roman"/>
          <w:sz w:val="26"/>
          <w:szCs w:val="26"/>
        </w:rPr>
        <w:t>;</w:t>
      </w:r>
    </w:p>
    <w:p w:rsidR="00F8659F" w:rsidRPr="0004481E" w:rsidRDefault="007D1269" w:rsidP="004A730F">
      <w:pPr>
        <w:tabs>
          <w:tab w:val="left" w:pos="-184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6.4.4. О</w:t>
      </w:r>
      <w:r w:rsidR="00F8659F" w:rsidRPr="0004481E">
        <w:rPr>
          <w:rFonts w:ascii="Times New Roman" w:hAnsi="Times New Roman" w:cs="Times New Roman"/>
          <w:sz w:val="26"/>
          <w:szCs w:val="26"/>
        </w:rPr>
        <w:t>беспечить своевременную поставку Товара, на основании акта приема-передачи, надлежащего качества, соответствующего условиям Договора, в полном объеме, в срок указанны</w:t>
      </w:r>
      <w:r w:rsidR="003E47A0" w:rsidRPr="0004481E">
        <w:rPr>
          <w:rFonts w:ascii="Times New Roman" w:hAnsi="Times New Roman" w:cs="Times New Roman"/>
          <w:sz w:val="26"/>
          <w:szCs w:val="26"/>
        </w:rPr>
        <w:t>й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в пункте </w:t>
      </w:r>
      <w:r w:rsidR="00C644F5" w:rsidRPr="0004481E">
        <w:rPr>
          <w:rFonts w:ascii="Times New Roman" w:hAnsi="Times New Roman" w:cs="Times New Roman"/>
          <w:sz w:val="26"/>
          <w:szCs w:val="26"/>
        </w:rPr>
        <w:t xml:space="preserve">4.1. </w:t>
      </w:r>
      <w:r w:rsidR="00F8659F" w:rsidRPr="0004481E">
        <w:rPr>
          <w:rFonts w:ascii="Times New Roman" w:hAnsi="Times New Roman" w:cs="Times New Roman"/>
          <w:sz w:val="26"/>
          <w:szCs w:val="26"/>
        </w:rPr>
        <w:t>Договора;</w:t>
      </w:r>
    </w:p>
    <w:p w:rsidR="00F8659F" w:rsidRPr="0004481E" w:rsidRDefault="007D1269" w:rsidP="004A730F">
      <w:pPr>
        <w:tabs>
          <w:tab w:val="left" w:pos="-184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6.4.5. О</w:t>
      </w:r>
      <w:r w:rsidR="00F8659F" w:rsidRPr="0004481E">
        <w:rPr>
          <w:rFonts w:ascii="Times New Roman" w:hAnsi="Times New Roman" w:cs="Times New Roman"/>
          <w:sz w:val="26"/>
          <w:szCs w:val="26"/>
        </w:rPr>
        <w:t>беспечить наличие следующих товаросопроводительных документов:</w:t>
      </w:r>
    </w:p>
    <w:p w:rsidR="00F8659F" w:rsidRPr="0004481E" w:rsidRDefault="00F8659F" w:rsidP="007D1269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 xml:space="preserve">- оригинал налоговой счёта-фактуры с указанием цены и общей стоимости Товара </w:t>
      </w:r>
      <w:r w:rsidR="00C644F5" w:rsidRPr="0004481E">
        <w:rPr>
          <w:rFonts w:ascii="Times New Roman" w:hAnsi="Times New Roman" w:cs="Times New Roman"/>
          <w:sz w:val="26"/>
          <w:szCs w:val="26"/>
        </w:rPr>
        <w:t xml:space="preserve">     </w:t>
      </w:r>
      <w:r w:rsidRPr="0004481E">
        <w:rPr>
          <w:rFonts w:ascii="Times New Roman" w:hAnsi="Times New Roman" w:cs="Times New Roman"/>
          <w:sz w:val="26"/>
          <w:szCs w:val="26"/>
        </w:rPr>
        <w:t>и выделением отдельной строкой НДС;</w:t>
      </w:r>
    </w:p>
    <w:p w:rsidR="00F8659F" w:rsidRPr="0004481E" w:rsidRDefault="00F8659F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-</w:t>
      </w:r>
      <w:r w:rsidR="003E47A0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Pr="0004481E">
        <w:rPr>
          <w:rFonts w:ascii="Times New Roman" w:hAnsi="Times New Roman" w:cs="Times New Roman"/>
          <w:sz w:val="26"/>
          <w:szCs w:val="26"/>
        </w:rPr>
        <w:t>оригинал расходной накладной</w:t>
      </w:r>
      <w:r w:rsidR="000D3618" w:rsidRPr="0004481E">
        <w:rPr>
          <w:rFonts w:ascii="Times New Roman" w:hAnsi="Times New Roman" w:cs="Times New Roman"/>
          <w:sz w:val="26"/>
          <w:szCs w:val="26"/>
        </w:rPr>
        <w:t xml:space="preserve"> (акта приема-передачи)</w:t>
      </w:r>
      <w:r w:rsidRPr="0004481E">
        <w:rPr>
          <w:rFonts w:ascii="Times New Roman" w:hAnsi="Times New Roman" w:cs="Times New Roman"/>
          <w:sz w:val="26"/>
          <w:szCs w:val="26"/>
        </w:rPr>
        <w:t>;</w:t>
      </w:r>
    </w:p>
    <w:p w:rsidR="00A07399" w:rsidRPr="0004481E" w:rsidRDefault="00A07399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  <w:lang w:val="kk-KZ"/>
        </w:rPr>
      </w:pPr>
      <w:r w:rsidRPr="0004481E">
        <w:rPr>
          <w:rFonts w:ascii="Times New Roman" w:hAnsi="Times New Roman" w:cs="Times New Roman"/>
          <w:sz w:val="26"/>
          <w:szCs w:val="26"/>
        </w:rPr>
        <w:t>-</w:t>
      </w:r>
      <w:r w:rsidR="00FD066E" w:rsidRPr="0004481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1F4746" w:rsidRPr="0004481E">
        <w:rPr>
          <w:rFonts w:ascii="Times New Roman" w:hAnsi="Times New Roman" w:cs="Times New Roman"/>
          <w:sz w:val="26"/>
          <w:szCs w:val="26"/>
        </w:rPr>
        <w:t>сертификат соответствия, при необходимости;</w:t>
      </w:r>
    </w:p>
    <w:p w:rsidR="00174622" w:rsidRPr="0004481E" w:rsidRDefault="00FD066E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 xml:space="preserve">- сертификат </w:t>
      </w:r>
      <w:r w:rsidR="003E4BAA" w:rsidRPr="0004481E">
        <w:rPr>
          <w:rFonts w:ascii="Times New Roman" w:hAnsi="Times New Roman" w:cs="Times New Roman"/>
          <w:sz w:val="26"/>
          <w:szCs w:val="26"/>
        </w:rPr>
        <w:t>происхождения</w:t>
      </w:r>
      <w:r w:rsidR="00CC68C7" w:rsidRPr="0004481E">
        <w:rPr>
          <w:rFonts w:ascii="Times New Roman" w:hAnsi="Times New Roman" w:cs="Times New Roman"/>
          <w:sz w:val="26"/>
          <w:szCs w:val="26"/>
        </w:rPr>
        <w:t xml:space="preserve"> товара</w:t>
      </w:r>
      <w:r w:rsidRPr="0004481E">
        <w:rPr>
          <w:rFonts w:ascii="Times New Roman" w:hAnsi="Times New Roman" w:cs="Times New Roman"/>
          <w:sz w:val="26"/>
          <w:szCs w:val="26"/>
        </w:rPr>
        <w:t>;</w:t>
      </w:r>
    </w:p>
    <w:p w:rsidR="00174622" w:rsidRPr="0004481E" w:rsidRDefault="00174622" w:rsidP="0004481E">
      <w:pPr>
        <w:tabs>
          <w:tab w:val="left" w:pos="0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- руководство по эксплуатации;</w:t>
      </w:r>
    </w:p>
    <w:p w:rsidR="00174622" w:rsidRDefault="00D37240" w:rsidP="006649D8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6.4.6. П</w:t>
      </w:r>
      <w:r w:rsidR="003047FE">
        <w:rPr>
          <w:rFonts w:ascii="Times New Roman" w:hAnsi="Times New Roman" w:cs="Times New Roman"/>
          <w:sz w:val="26"/>
          <w:szCs w:val="26"/>
        </w:rPr>
        <w:t>редоставить гарантию в случае заводского брака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Товар</w:t>
      </w:r>
      <w:r w:rsidR="003047FE">
        <w:rPr>
          <w:rFonts w:ascii="Times New Roman" w:hAnsi="Times New Roman" w:cs="Times New Roman"/>
          <w:sz w:val="26"/>
          <w:szCs w:val="26"/>
        </w:rPr>
        <w:t>а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сроком </w:t>
      </w:r>
      <w:r w:rsidR="002B73C9" w:rsidRPr="0004481E">
        <w:rPr>
          <w:rFonts w:ascii="Times New Roman" w:hAnsi="Times New Roman" w:cs="Times New Roman"/>
          <w:sz w:val="26"/>
          <w:szCs w:val="26"/>
        </w:rPr>
        <w:t>12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(</w:t>
      </w:r>
      <w:r w:rsidR="002B73C9" w:rsidRPr="0004481E">
        <w:rPr>
          <w:rFonts w:ascii="Times New Roman" w:hAnsi="Times New Roman" w:cs="Times New Roman"/>
          <w:sz w:val="26"/>
          <w:szCs w:val="26"/>
        </w:rPr>
        <w:t>двенадцат</w:t>
      </w:r>
      <w:r w:rsidR="007C4C97" w:rsidRPr="0004481E">
        <w:rPr>
          <w:rFonts w:ascii="Times New Roman" w:hAnsi="Times New Roman" w:cs="Times New Roman"/>
          <w:sz w:val="26"/>
          <w:szCs w:val="26"/>
        </w:rPr>
        <w:t>ь</w:t>
      </w:r>
      <w:r w:rsidR="00F8659F" w:rsidRPr="0004481E">
        <w:rPr>
          <w:rFonts w:ascii="Times New Roman" w:hAnsi="Times New Roman" w:cs="Times New Roman"/>
          <w:sz w:val="26"/>
          <w:szCs w:val="26"/>
        </w:rPr>
        <w:t>)</w:t>
      </w:r>
      <w:r w:rsidR="002218B9" w:rsidRPr="0004481E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F8659F" w:rsidRPr="0004481E">
        <w:rPr>
          <w:rFonts w:ascii="Times New Roman" w:hAnsi="Times New Roman" w:cs="Times New Roman"/>
          <w:sz w:val="26"/>
          <w:szCs w:val="26"/>
        </w:rPr>
        <w:t xml:space="preserve"> со дня подписания акта о приемке Товара;</w:t>
      </w:r>
    </w:p>
    <w:p w:rsidR="00E76E50" w:rsidRDefault="00E76E50" w:rsidP="0004481E">
      <w:pPr>
        <w:tabs>
          <w:tab w:val="left" w:pos="851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44CA9" w:rsidRPr="0004481E" w:rsidRDefault="00944CA9" w:rsidP="0004481E">
      <w:pPr>
        <w:tabs>
          <w:tab w:val="left" w:pos="851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5194D" w:rsidRPr="0004481E" w:rsidRDefault="003A462A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Качество Товара.</w:t>
      </w:r>
    </w:p>
    <w:p w:rsidR="00332116" w:rsidRPr="0004481E" w:rsidRDefault="000D44DB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К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ачество Товара, поставляемого в рамках Договора, должно соответствовать или быть выше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технических и качественных характеристик</w:t>
      </w:r>
      <w:r w:rsidR="00332116" w:rsidRPr="0004481E">
        <w:rPr>
          <w:rFonts w:ascii="Times New Roman" w:hAnsi="Times New Roman" w:cs="Times New Roman"/>
          <w:sz w:val="26"/>
          <w:szCs w:val="26"/>
        </w:rPr>
        <w:t>, указанных в Технической спецификации в Приложении № 1 к Договору.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Поставщик гарантирует, что Товар, поставленный в рамках Договора, является новым, неиспользованным, не будет иметь дефектов, связанных с конструкцией или работой при использовании поставленного Товара в условиях, обычных для страны Покупателя.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</w:t>
      </w:r>
      <w:r w:rsidR="007B229D">
        <w:rPr>
          <w:rFonts w:ascii="Times New Roman" w:hAnsi="Times New Roman" w:cs="Times New Roman"/>
          <w:sz w:val="26"/>
          <w:szCs w:val="26"/>
        </w:rPr>
        <w:t xml:space="preserve">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332116" w:rsidRPr="0004481E">
        <w:rPr>
          <w:rFonts w:ascii="Times New Roman" w:hAnsi="Times New Roman" w:cs="Times New Roman"/>
          <w:sz w:val="26"/>
          <w:szCs w:val="26"/>
        </w:rPr>
        <w:t>сли Товар не отвечает Технической спецификации, Покупатель может отказаться от него</w:t>
      </w:r>
      <w:r w:rsidR="00174622" w:rsidRPr="0004481E">
        <w:rPr>
          <w:rFonts w:ascii="Times New Roman" w:hAnsi="Times New Roman" w:cs="Times New Roman"/>
          <w:sz w:val="26"/>
          <w:szCs w:val="26"/>
        </w:rPr>
        <w:t xml:space="preserve">, и Поставщик должен заменить </w:t>
      </w:r>
      <w:r w:rsidR="00332116" w:rsidRPr="0004481E">
        <w:rPr>
          <w:rFonts w:ascii="Times New Roman" w:hAnsi="Times New Roman" w:cs="Times New Roman"/>
          <w:sz w:val="26"/>
          <w:szCs w:val="26"/>
        </w:rPr>
        <w:t>бракованный Товар.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</w:t>
      </w:r>
      <w:r w:rsidR="00CA2D80" w:rsidRPr="0004481E">
        <w:rPr>
          <w:rFonts w:ascii="Times New Roman" w:hAnsi="Times New Roman" w:cs="Times New Roman"/>
          <w:sz w:val="26"/>
          <w:szCs w:val="26"/>
        </w:rPr>
        <w:t>Г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арантия качества Товара действительна в течение всего срока, указанного в </w:t>
      </w:r>
      <w:r w:rsidR="001B331E" w:rsidRPr="0004481E">
        <w:rPr>
          <w:rFonts w:ascii="Times New Roman" w:hAnsi="Times New Roman" w:cs="Times New Roman"/>
          <w:sz w:val="26"/>
          <w:szCs w:val="26"/>
        </w:rPr>
        <w:t>п.</w:t>
      </w:r>
      <w:r w:rsidR="00DF489C" w:rsidRPr="000448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  <w:r w:rsidR="00DF489C" w:rsidRPr="0004481E">
        <w:rPr>
          <w:rFonts w:ascii="Times New Roman" w:hAnsi="Times New Roman" w:cs="Times New Roman"/>
          <w:sz w:val="26"/>
          <w:szCs w:val="26"/>
        </w:rPr>
        <w:t>.4.6.</w:t>
      </w:r>
      <w:r w:rsidR="001B331E" w:rsidRPr="0004481E">
        <w:rPr>
          <w:rFonts w:ascii="Times New Roman" w:hAnsi="Times New Roman" w:cs="Times New Roman"/>
          <w:sz w:val="26"/>
          <w:szCs w:val="26"/>
        </w:rPr>
        <w:t xml:space="preserve"> настоящего Договора</w:t>
      </w:r>
      <w:r w:rsidR="00332116" w:rsidRPr="0004481E">
        <w:rPr>
          <w:rFonts w:ascii="Times New Roman" w:hAnsi="Times New Roman" w:cs="Times New Roman"/>
          <w:sz w:val="26"/>
          <w:szCs w:val="26"/>
        </w:rPr>
        <w:t>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</w:t>
      </w:r>
      <w:r w:rsidR="007B229D">
        <w:rPr>
          <w:rFonts w:ascii="Times New Roman" w:hAnsi="Times New Roman" w:cs="Times New Roman"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Покупатель обязан оперативно уведомить Поставщика обо всех претензиях, связанных с данной гарантией. После получения подобного уведомления Поставщик должен как можно скорее произвести ремонт или замену бракованного Товара, или его части без каких-либо расходов со стороны Покупателя.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332116" w:rsidRPr="0004481E">
        <w:rPr>
          <w:rFonts w:ascii="Times New Roman" w:hAnsi="Times New Roman" w:cs="Times New Roman"/>
          <w:sz w:val="26"/>
          <w:szCs w:val="26"/>
        </w:rPr>
        <w:t>сли Поставщик, получив уведомление, не исправит дефект</w:t>
      </w:r>
      <w:r w:rsidR="00A33CE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332116" w:rsidRPr="0004481E">
        <w:rPr>
          <w:rFonts w:ascii="Times New Roman" w:hAnsi="Times New Roman" w:cs="Times New Roman"/>
          <w:sz w:val="26"/>
          <w:szCs w:val="26"/>
        </w:rPr>
        <w:t>(ы) в сроки, требуемые Покупателем, Покупатель может применить необходимые санкции и меры по исправлению дефектов за счет Поставщика и без какого-либо ущерба другим правам, которыми Покупатель обладает в отношении Поставщика.</w:t>
      </w:r>
    </w:p>
    <w:p w:rsidR="00332116" w:rsidRPr="0004481E" w:rsidRDefault="0044318D" w:rsidP="004A730F">
      <w:pPr>
        <w:spacing w:after="0" w:line="276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332116" w:rsidRPr="0004481E">
        <w:rPr>
          <w:rFonts w:ascii="Times New Roman" w:hAnsi="Times New Roman" w:cs="Times New Roman"/>
          <w:sz w:val="26"/>
          <w:szCs w:val="26"/>
        </w:rPr>
        <w:t>и одно условие, закрепленное в настоящем разделе Договора, не освобождает Поставщика от гарантий или других обязательств по Договору.</w:t>
      </w:r>
    </w:p>
    <w:p w:rsidR="00332116" w:rsidRPr="0004481E" w:rsidRDefault="00332116" w:rsidP="004A730F">
      <w:pPr>
        <w:spacing w:after="0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7B229D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Маркировка Товара</w:t>
      </w:r>
    </w:p>
    <w:p w:rsidR="00587736" w:rsidRPr="0004481E" w:rsidRDefault="007B229D" w:rsidP="00AD6DD5">
      <w:pPr>
        <w:tabs>
          <w:tab w:val="num" w:pos="-709"/>
        </w:tabs>
        <w:autoSpaceDE w:val="0"/>
        <w:autoSpaceDN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1. Товар должен отгружаться Поставщиком в таре и упаковке, соответствующей характеру поставляемого Товара, обеспечивающей при надлежащем обращении с ним его сохранность при длительной транспортировке до места назначения, </w:t>
      </w:r>
      <w:r w:rsidR="00587736" w:rsidRPr="00FE5633">
        <w:rPr>
          <w:rFonts w:ascii="Times New Roman" w:hAnsi="Times New Roman" w:cs="Times New Roman"/>
          <w:color w:val="0000FF"/>
          <w:sz w:val="26"/>
          <w:szCs w:val="26"/>
        </w:rPr>
        <w:t xml:space="preserve">указанного в </w:t>
      </w:r>
      <w:r w:rsidR="00FE5633" w:rsidRPr="00FE5633">
        <w:rPr>
          <w:rFonts w:ascii="Times New Roman" w:hAnsi="Times New Roman" w:cs="Times New Roman"/>
          <w:color w:val="0000FF"/>
          <w:sz w:val="26"/>
          <w:szCs w:val="26"/>
        </w:rPr>
        <w:t xml:space="preserve">Приложении №1 </w:t>
      </w:r>
      <w:r w:rsidR="00587736" w:rsidRPr="00FE5633">
        <w:rPr>
          <w:rFonts w:ascii="Times New Roman" w:hAnsi="Times New Roman" w:cs="Times New Roman"/>
          <w:color w:val="0000FF"/>
          <w:sz w:val="26"/>
          <w:szCs w:val="26"/>
        </w:rPr>
        <w:t>Договора</w:t>
      </w:r>
      <w:r w:rsidR="00FE5633" w:rsidRPr="00FE5633">
        <w:rPr>
          <w:rFonts w:ascii="Times New Roman" w:hAnsi="Times New Roman" w:cs="Times New Roman"/>
          <w:color w:val="0000FF"/>
          <w:sz w:val="26"/>
          <w:szCs w:val="26"/>
        </w:rPr>
        <w:t xml:space="preserve"> (Техническая спецификация)</w:t>
      </w:r>
      <w:r w:rsidR="00587736" w:rsidRPr="0004481E">
        <w:rPr>
          <w:rFonts w:ascii="Times New Roman" w:hAnsi="Times New Roman" w:cs="Times New Roman"/>
          <w:sz w:val="26"/>
          <w:szCs w:val="26"/>
        </w:rPr>
        <w:t>, с учетом возможной перегрузки в пути.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хранения.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 каждое грузовое место должен быть вложен подробный упаковочный лист, в котором указывается: наименование Товара, количество, вес брутто и нетто, габаритные размеры, наименование Сторон по Договору, наименование </w:t>
      </w:r>
      <w:r w:rsidR="003E47A0" w:rsidRPr="0004481E">
        <w:rPr>
          <w:rFonts w:ascii="Times New Roman" w:hAnsi="Times New Roman" w:cs="Times New Roman"/>
          <w:sz w:val="26"/>
          <w:szCs w:val="26"/>
        </w:rPr>
        <w:t>Покупателя</w:t>
      </w:r>
      <w:r w:rsidR="00587736" w:rsidRPr="0004481E">
        <w:rPr>
          <w:rFonts w:ascii="Times New Roman" w:hAnsi="Times New Roman" w:cs="Times New Roman"/>
          <w:sz w:val="26"/>
          <w:szCs w:val="26"/>
        </w:rPr>
        <w:t xml:space="preserve"> и номер Договора.</w:t>
      </w:r>
    </w:p>
    <w:p w:rsidR="00587736" w:rsidRPr="0004481E" w:rsidRDefault="007B229D" w:rsidP="00AD6DD5">
      <w:pPr>
        <w:tabs>
          <w:tab w:val="num" w:pos="-70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8.2. </w:t>
      </w:r>
      <w:r w:rsidR="00CA2D80" w:rsidRPr="0004481E">
        <w:rPr>
          <w:rFonts w:ascii="Times New Roman" w:hAnsi="Times New Roman" w:cs="Times New Roman"/>
          <w:sz w:val="26"/>
          <w:szCs w:val="26"/>
        </w:rPr>
        <w:t>Т</w:t>
      </w:r>
      <w:r w:rsidR="00587736" w:rsidRPr="0004481E">
        <w:rPr>
          <w:rFonts w:ascii="Times New Roman" w:hAnsi="Times New Roman" w:cs="Times New Roman"/>
          <w:sz w:val="26"/>
          <w:szCs w:val="26"/>
        </w:rPr>
        <w:t>ара и упаковка не подлежат возврату.</w:t>
      </w:r>
    </w:p>
    <w:p w:rsidR="00587736" w:rsidRDefault="007B229D" w:rsidP="00AD6DD5">
      <w:pPr>
        <w:pStyle w:val="ac"/>
        <w:tabs>
          <w:tab w:val="clear" w:pos="4253"/>
          <w:tab w:val="clear" w:pos="6237"/>
          <w:tab w:val="clear" w:pos="8222"/>
          <w:tab w:val="center" w:pos="-5103"/>
          <w:tab w:val="num" w:pos="-709"/>
        </w:tabs>
        <w:ind w:right="-2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8.3. </w:t>
      </w:r>
      <w:r w:rsidR="00CA2D80" w:rsidRPr="0004481E">
        <w:rPr>
          <w:rFonts w:ascii="Times New Roman" w:eastAsiaTheme="minorHAnsi" w:hAnsi="Times New Roman"/>
          <w:sz w:val="26"/>
          <w:szCs w:val="26"/>
          <w:lang w:eastAsia="en-US"/>
        </w:rPr>
        <w:t>М</w:t>
      </w:r>
      <w:r w:rsidR="00587736" w:rsidRPr="0004481E">
        <w:rPr>
          <w:rFonts w:ascii="Times New Roman" w:eastAsiaTheme="minorHAnsi" w:hAnsi="Times New Roman"/>
          <w:sz w:val="26"/>
          <w:szCs w:val="26"/>
          <w:lang w:eastAsia="en-US"/>
        </w:rPr>
        <w:t>аркировка Товара должна соответствовать действующим стандартам и содержать указание заводского номера изделия.</w:t>
      </w:r>
    </w:p>
    <w:p w:rsidR="00F80108" w:rsidRDefault="00F80108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3AA" w:rsidRPr="0004481E" w:rsidRDefault="007B229D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="00FB13AA" w:rsidRPr="0004481E">
        <w:rPr>
          <w:rFonts w:ascii="Times New Roman" w:hAnsi="Times New Roman" w:cs="Times New Roman"/>
          <w:b/>
          <w:sz w:val="26"/>
          <w:szCs w:val="26"/>
        </w:rPr>
        <w:t>Гарантия качества Товара</w:t>
      </w:r>
    </w:p>
    <w:p w:rsidR="00FB13AA" w:rsidRPr="0004481E" w:rsidRDefault="007B229D" w:rsidP="007B229D">
      <w:pPr>
        <w:pStyle w:val="ac"/>
        <w:tabs>
          <w:tab w:val="clear" w:pos="4253"/>
          <w:tab w:val="clear" w:pos="6237"/>
          <w:tab w:val="clear" w:pos="8222"/>
          <w:tab w:val="center" w:pos="-3402"/>
          <w:tab w:val="center" w:pos="-2410"/>
        </w:tabs>
        <w:ind w:right="-2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9</w:t>
      </w:r>
      <w:r w:rsidR="00FB13AA" w:rsidRPr="0004481E">
        <w:rPr>
          <w:rFonts w:ascii="Times New Roman" w:hAnsi="Times New Roman"/>
          <w:sz w:val="26"/>
          <w:szCs w:val="26"/>
        </w:rPr>
        <w:t xml:space="preserve">.1. </w:t>
      </w:r>
      <w:r w:rsidR="00CA2D80" w:rsidRPr="0004481E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="00FB13AA" w:rsidRPr="0004481E">
        <w:rPr>
          <w:rFonts w:ascii="Times New Roman" w:eastAsiaTheme="minorHAnsi" w:hAnsi="Times New Roman"/>
          <w:sz w:val="26"/>
          <w:szCs w:val="26"/>
          <w:lang w:eastAsia="en-US"/>
        </w:rPr>
        <w:t>едостатки Товара, обнаруженные по окончании срока действия Договора, но в течение гарантийного срока, считаются нарушением обязательств Поставщика, которое имело место до истечения срока действия Договора.</w:t>
      </w:r>
    </w:p>
    <w:p w:rsidR="00FB13AA" w:rsidRPr="0004481E" w:rsidRDefault="004A730F" w:rsidP="004A730F">
      <w:pPr>
        <w:pStyle w:val="ae"/>
        <w:ind w:right="-2"/>
        <w:rPr>
          <w:rFonts w:eastAsiaTheme="minorHAnsi"/>
          <w:noProof w:val="0"/>
          <w:sz w:val="26"/>
          <w:szCs w:val="26"/>
          <w:lang w:eastAsia="en-US"/>
        </w:rPr>
      </w:pPr>
      <w:r>
        <w:rPr>
          <w:rFonts w:eastAsiaTheme="minorHAnsi"/>
          <w:noProof w:val="0"/>
          <w:sz w:val="26"/>
          <w:szCs w:val="26"/>
          <w:lang w:eastAsia="en-US"/>
        </w:rPr>
        <w:t>9</w:t>
      </w:r>
      <w:r w:rsidR="00CA2D80" w:rsidRPr="0004481E">
        <w:rPr>
          <w:rFonts w:eastAsiaTheme="minorHAnsi"/>
          <w:noProof w:val="0"/>
          <w:sz w:val="26"/>
          <w:szCs w:val="26"/>
          <w:lang w:eastAsia="en-US"/>
        </w:rPr>
        <w:t>.2. В</w:t>
      </w:r>
      <w:r w:rsidR="00DF489C" w:rsidRPr="0004481E">
        <w:rPr>
          <w:rFonts w:eastAsiaTheme="minorHAnsi"/>
          <w:noProof w:val="0"/>
          <w:sz w:val="26"/>
          <w:szCs w:val="26"/>
          <w:lang w:eastAsia="en-US"/>
        </w:rPr>
        <w:t xml:space="preserve"> </w:t>
      </w:r>
      <w:r w:rsidR="00FB13AA" w:rsidRPr="0004481E">
        <w:rPr>
          <w:rFonts w:eastAsiaTheme="minorHAnsi"/>
          <w:noProof w:val="0"/>
          <w:sz w:val="26"/>
          <w:szCs w:val="26"/>
          <w:lang w:eastAsia="en-US"/>
        </w:rPr>
        <w:t xml:space="preserve">случае обнаружения в течение гарантийного срока недостатков Товара (его отдельных элементов) которые невозможно было выявить при приемке Товара, Поставщик обязуется за свой счет устранить недостатки Товара (его отдельных элементов) либо, в случае невозможности такого устранения, заменить некачественный </w:t>
      </w:r>
      <w:r w:rsidR="00FB13AA" w:rsidRPr="0004481E">
        <w:rPr>
          <w:rFonts w:eastAsiaTheme="minorHAnsi"/>
          <w:noProof w:val="0"/>
          <w:sz w:val="26"/>
          <w:szCs w:val="26"/>
          <w:lang w:eastAsia="en-US"/>
        </w:rPr>
        <w:lastRenderedPageBreak/>
        <w:t>Товар (его отдельные элементы) на новый Товар в течение минимального срока, согласованного Сторонами.</w:t>
      </w:r>
    </w:p>
    <w:p w:rsidR="00FB13AA" w:rsidRPr="0004481E" w:rsidRDefault="007B229D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CA2D80" w:rsidRPr="0004481E">
        <w:rPr>
          <w:rFonts w:ascii="Times New Roman" w:hAnsi="Times New Roman" w:cs="Times New Roman"/>
          <w:sz w:val="26"/>
          <w:szCs w:val="26"/>
        </w:rPr>
        <w:t>.3. Н</w:t>
      </w:r>
      <w:r w:rsidR="00FB13AA" w:rsidRPr="0004481E">
        <w:rPr>
          <w:rFonts w:ascii="Times New Roman" w:hAnsi="Times New Roman" w:cs="Times New Roman"/>
          <w:sz w:val="26"/>
          <w:szCs w:val="26"/>
        </w:rPr>
        <w:t>есоответствие Товара техническим параметрам или требованиям</w:t>
      </w:r>
      <w:r w:rsidR="00E67DC6">
        <w:rPr>
          <w:rFonts w:ascii="Times New Roman" w:hAnsi="Times New Roman" w:cs="Times New Roman"/>
          <w:sz w:val="26"/>
          <w:szCs w:val="26"/>
        </w:rPr>
        <w:t>,</w:t>
      </w:r>
      <w:r w:rsidR="003E47A0" w:rsidRPr="0004481E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E67DC6">
        <w:rPr>
          <w:rFonts w:ascii="Times New Roman" w:hAnsi="Times New Roman" w:cs="Times New Roman"/>
          <w:sz w:val="26"/>
          <w:szCs w:val="26"/>
        </w:rPr>
        <w:t>м</w:t>
      </w:r>
      <w:r w:rsidR="003E47A0" w:rsidRPr="0004481E">
        <w:rPr>
          <w:rFonts w:ascii="Times New Roman" w:hAnsi="Times New Roman" w:cs="Times New Roman"/>
          <w:sz w:val="26"/>
          <w:szCs w:val="26"/>
        </w:rPr>
        <w:t xml:space="preserve"> в Приложении №1</w:t>
      </w:r>
      <w:r w:rsidR="00FB13AA" w:rsidRPr="0004481E">
        <w:rPr>
          <w:rFonts w:ascii="Times New Roman" w:hAnsi="Times New Roman" w:cs="Times New Roman"/>
          <w:sz w:val="26"/>
          <w:szCs w:val="26"/>
        </w:rPr>
        <w:t xml:space="preserve">, в период действия гарантийного срока должно быть отражено в акте. </w:t>
      </w:r>
    </w:p>
    <w:p w:rsidR="00FB13AA" w:rsidRPr="0004481E" w:rsidRDefault="007B229D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FB13AA" w:rsidRPr="0004481E">
        <w:rPr>
          <w:rFonts w:ascii="Times New Roman" w:hAnsi="Times New Roman" w:cs="Times New Roman"/>
          <w:sz w:val="26"/>
          <w:szCs w:val="26"/>
        </w:rPr>
        <w:t>.4. Поставщик несет ответственность за любые недостатки, обнаруженные при эксплуатации Товара в течение Гарантийного срока, если не докажет, что они возникли вследствие неправильной его эксплуатации.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.5. В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течение Гарантийного срока, </w:t>
      </w:r>
      <w:r w:rsidR="00FE5633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указанного в </w:t>
      </w:r>
      <w:r w:rsidR="00FE5633" w:rsidRPr="002E2930">
        <w:rPr>
          <w:rFonts w:ascii="Times New Roman" w:hAnsi="Times New Roman"/>
          <w:color w:val="0000FF"/>
          <w:sz w:val="26"/>
          <w:szCs w:val="26"/>
          <w:lang w:val="ru-RU"/>
        </w:rPr>
        <w:t>Приложении №1 Договора (Техническая спецификация)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, своими силами и за свой счет Поставщик обеспечивает в согласованные с Покупателем сроки замену Товара и/или любой его части, которые не позволяют продолжить нормальную эксплуатацию Товара, а также устранение всех Дефектов, возникших в результате ненадлежащей поставки Товара. </w:t>
      </w:r>
    </w:p>
    <w:p w:rsidR="00FB13AA" w:rsidRPr="0004481E" w:rsidRDefault="007B229D" w:rsidP="004A730F">
      <w:pPr>
        <w:pStyle w:val="Normal-0"/>
        <w:ind w:right="-2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9</w:t>
      </w:r>
      <w:r w:rsidR="00FB13AA" w:rsidRPr="0004481E">
        <w:rPr>
          <w:rFonts w:ascii="Times New Roman" w:hAnsi="Times New Roman"/>
          <w:sz w:val="26"/>
          <w:szCs w:val="26"/>
          <w:lang w:val="ru-RU"/>
        </w:rPr>
        <w:t>.6.</w:t>
      </w:r>
      <w:r w:rsidR="005C3178" w:rsidRPr="0004481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2D80" w:rsidRPr="0004481E">
        <w:rPr>
          <w:rFonts w:ascii="Times New Roman" w:hAnsi="Times New Roman"/>
          <w:sz w:val="26"/>
          <w:szCs w:val="26"/>
          <w:lang w:val="ru-RU"/>
        </w:rPr>
        <w:t>Т</w:t>
      </w:r>
      <w:r w:rsidR="00FB13AA" w:rsidRPr="0004481E">
        <w:rPr>
          <w:rFonts w:ascii="Times New Roman" w:hAnsi="Times New Roman"/>
          <w:sz w:val="26"/>
          <w:szCs w:val="26"/>
          <w:lang w:val="ru-RU"/>
        </w:rPr>
        <w:t xml:space="preserve">ечение Гарантийного срока приостанавливается на все время, в течение которого Товар не мог эксплуатироваться вследствие обнаружения Дефектов, за которые отвечает Поставщик. 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.7.</w:t>
      </w:r>
      <w:r w:rsidR="005C3178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ри обнаружении Дефектов Покупатель с участием уполномоченного представителя Поставщика составляет соответствующий акт. В акте должно быть указано: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дата и место составления акта;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подробное описание обнаруженных  Дефектов и причин их вызвавших;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замечания и требования Покупателя по устранению Дефектов;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прочие обстоятельства, имеющие значение в связи с рекламацией;</w:t>
      </w:r>
    </w:p>
    <w:p w:rsidR="00FB13AA" w:rsidRPr="0004481E" w:rsidRDefault="007B229D" w:rsidP="0004481E">
      <w:pPr>
        <w:pStyle w:val="Normal-0"/>
        <w:tabs>
          <w:tab w:val="left" w:pos="284"/>
        </w:tabs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- 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срок устранения Дефекта/ов Поставщиком.</w:t>
      </w:r>
    </w:p>
    <w:p w:rsidR="00FB13AA" w:rsidRPr="0004481E" w:rsidRDefault="00FB13AA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Акт может быть направлен Поставщику факсом или заказным письмом.</w:t>
      </w:r>
    </w:p>
    <w:p w:rsidR="00FB13AA" w:rsidRPr="0004481E" w:rsidRDefault="007B229D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.8. П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ри отказе Поставщика от составления или подписания акта обнаруженных  недостатков, для их подтверждения Покупатель  назначает независимую </w:t>
      </w:r>
      <w:r w:rsidR="00274F94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оценку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, которая составляет соответствующий акт по фиксированию недостатков и их характеру. Оплата услуг независимой </w:t>
      </w:r>
      <w:r w:rsidR="00274F94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оценки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производится Поставщиком.</w:t>
      </w:r>
    </w:p>
    <w:p w:rsidR="00FB13AA" w:rsidRPr="0004481E" w:rsidRDefault="00F11649" w:rsidP="004A730F">
      <w:pPr>
        <w:pStyle w:val="Normal-0"/>
        <w:ind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  <w:r>
        <w:rPr>
          <w:rFonts w:ascii="Times New Roman" w:eastAsiaTheme="minorHAnsi" w:hAnsi="Times New Roman"/>
          <w:sz w:val="26"/>
          <w:szCs w:val="26"/>
          <w:lang w:val="ru-RU" w:eastAsia="en-US"/>
        </w:rPr>
        <w:t>9</w:t>
      </w:r>
      <w:r w:rsidR="00CA2D80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.9. Е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сли Поставщик в течение согласованного срока не устранит Дефекты </w:t>
      </w:r>
      <w:r w:rsidR="00242DAC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>в поставленных</w:t>
      </w:r>
      <w:r w:rsidR="00FB13AA" w:rsidRPr="0004481E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им Товарах, то Покупатель вправе после письменного уведомления Поставщика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Поставщика на основании документально удостоверенных Покупателем документов.</w:t>
      </w:r>
    </w:p>
    <w:p w:rsidR="00E76E50" w:rsidRPr="0004481E" w:rsidRDefault="00E76E50" w:rsidP="0004481E">
      <w:pPr>
        <w:pStyle w:val="Normal-0"/>
        <w:ind w:left="993" w:right="-2"/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332116" w:rsidRPr="0004481E" w:rsidRDefault="00F11649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10. </w:t>
      </w:r>
      <w:r w:rsidR="00332116" w:rsidRPr="0004481E">
        <w:rPr>
          <w:rFonts w:ascii="Times New Roman" w:hAnsi="Times New Roman" w:cs="Times New Roman"/>
          <w:b/>
          <w:color w:val="000000"/>
          <w:sz w:val="26"/>
          <w:szCs w:val="26"/>
        </w:rPr>
        <w:t>Ответственность Сторон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10.1.</w:t>
      </w:r>
      <w:r w:rsidR="00CA2D80" w:rsidRPr="0004481E">
        <w:rPr>
          <w:rFonts w:ascii="Times New Roman" w:hAnsi="Times New Roman" w:cs="Times New Roman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sz w:val="26"/>
          <w:szCs w:val="26"/>
        </w:rPr>
        <w:t>а неисполнение и/или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Договором.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10.2. </w:t>
      </w:r>
      <w:r w:rsidR="00CA2D80" w:rsidRPr="0004481E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а исключением форс-мажорных условий, если Поставщик не может поставить Товар в сроки, предусмотренные Договором, Покупатель</w:t>
      </w:r>
      <w:r w:rsidR="008C4DA3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вправе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без ущерба другим своим правам в рамках Договора вычитает из </w:t>
      </w:r>
      <w:r w:rsidR="00FD066E" w:rsidRPr="0004481E">
        <w:rPr>
          <w:rFonts w:ascii="Times New Roman" w:hAnsi="Times New Roman" w:cs="Times New Roman"/>
          <w:color w:val="000000"/>
          <w:sz w:val="26"/>
          <w:szCs w:val="26"/>
        </w:rPr>
        <w:t>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в виде неустойки сумму в 0,1 % от </w:t>
      </w:r>
      <w:r w:rsidR="00FD066E" w:rsidRPr="0004481E">
        <w:rPr>
          <w:rFonts w:ascii="Times New Roman" w:hAnsi="Times New Roman" w:cs="Times New Roman"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 за каждый день просрочки, но не более 10 % от </w:t>
      </w:r>
      <w:r w:rsidR="002218B9" w:rsidRPr="0004481E">
        <w:rPr>
          <w:rFonts w:ascii="Times New Roman" w:hAnsi="Times New Roman" w:cs="Times New Roman"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 Договора.</w:t>
      </w:r>
    </w:p>
    <w:p w:rsidR="00332116" w:rsidRPr="0004481E" w:rsidRDefault="00F11649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10.3. </w:t>
      </w:r>
      <w:r w:rsidR="00CA2D80" w:rsidRPr="0004481E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 xml:space="preserve">ез ущерба каким-либо другим санкциям за нарушение условий Договора Покупатель может в одностороннем порядке отказаться от исполнения Договора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или частично, направив Поставщику письменное уведомление в следующих случаях:</w:t>
      </w:r>
    </w:p>
    <w:p w:rsidR="00332116" w:rsidRPr="0004481E" w:rsidRDefault="00F11649" w:rsidP="004A730F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10.</w:t>
      </w:r>
      <w:r w:rsidR="00E31BD6"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.1.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если Поставщик не может предоставить часть или весь Товар в сроки, предусмотренные Договором;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10.3.2.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банкротства или неплатежеспособности Поставщика;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10.3.3.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несоблюдения Поставщиком требований к качеству поставляемого Товара по Договору;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10.3.4.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отсутствия необходимости в поставке Товара по Договору;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10.3.5.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в связи с выявленными нарушениями в проведенных процедурах закупок товаров;</w:t>
      </w:r>
    </w:p>
    <w:p w:rsidR="00332116" w:rsidRPr="0004481E" w:rsidRDefault="00E31BD6" w:rsidP="004A730F">
      <w:pPr>
        <w:tabs>
          <w:tab w:val="left" w:pos="284"/>
        </w:tabs>
        <w:spacing w:after="0" w:line="240" w:lineRule="auto"/>
        <w:ind w:right="-2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10.3.6. 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если Поставщик не может выполнить какие-либо другие свои обязательства по Договору.</w:t>
      </w:r>
    </w:p>
    <w:p w:rsidR="00332116" w:rsidRPr="0004481E" w:rsidRDefault="00E31BD6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10.4. </w:t>
      </w:r>
      <w:r w:rsidR="00CA2D80" w:rsidRPr="0004481E">
        <w:rPr>
          <w:rFonts w:ascii="Times New Roman" w:hAnsi="Times New Roman" w:cs="Times New Roman"/>
          <w:sz w:val="26"/>
          <w:szCs w:val="26"/>
        </w:rPr>
        <w:t>У</w:t>
      </w:r>
      <w:r w:rsidR="00332116" w:rsidRPr="0004481E">
        <w:rPr>
          <w:rFonts w:ascii="Times New Roman" w:hAnsi="Times New Roman" w:cs="Times New Roman"/>
          <w:sz w:val="26"/>
          <w:szCs w:val="26"/>
        </w:rPr>
        <w:t>плата Поставщиком Покупателю неустойки в случае нарушения своих обязательств по Договору не освобождает Поставщика от выполнения своих обязательств по Договору.</w:t>
      </w:r>
    </w:p>
    <w:p w:rsidR="00332116" w:rsidRPr="0004481E" w:rsidRDefault="00E31BD6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10.5.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случае поставки Товара, не соответствующего требованиям пункта </w:t>
      </w:r>
      <w:r>
        <w:rPr>
          <w:rFonts w:ascii="Times New Roman" w:hAnsi="Times New Roman" w:cs="Times New Roman"/>
          <w:sz w:val="26"/>
          <w:szCs w:val="26"/>
        </w:rPr>
        <w:t>7</w:t>
      </w:r>
      <w:r w:rsidR="00332116" w:rsidRPr="0004481E">
        <w:rPr>
          <w:rFonts w:ascii="Times New Roman" w:hAnsi="Times New Roman" w:cs="Times New Roman"/>
          <w:sz w:val="26"/>
          <w:szCs w:val="26"/>
        </w:rPr>
        <w:t>.1. Договора, Поставщик обязан устранить недостатки за свой счет в разумный срок.</w:t>
      </w:r>
    </w:p>
    <w:p w:rsidR="00332116" w:rsidRPr="0004481E" w:rsidRDefault="004A730F" w:rsidP="004A730F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10.6. </w:t>
      </w:r>
      <w:r w:rsidR="00CA2D80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З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 нарушение срока оплаты поставленного Товара по Договору Покупатель уплачивает Поставщику пеню в размере 0,1% от </w:t>
      </w:r>
      <w:r w:rsidR="002218B9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Договора, за каждый день просрочки, но не более 10% от </w:t>
      </w:r>
      <w:r w:rsidR="002218B9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>Общей суммы</w:t>
      </w:r>
      <w:r w:rsidR="00332116" w:rsidRPr="000448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Договора.</w:t>
      </w:r>
    </w:p>
    <w:p w:rsidR="00533789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4A730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33789" w:rsidRPr="0004481E">
        <w:rPr>
          <w:rFonts w:ascii="Times New Roman" w:hAnsi="Times New Roman" w:cs="Times New Roman"/>
          <w:sz w:val="26"/>
          <w:szCs w:val="26"/>
        </w:rPr>
        <w:t xml:space="preserve">Поставщик согласен на удержание </w:t>
      </w:r>
      <w:r w:rsidR="00707722" w:rsidRPr="0004481E">
        <w:rPr>
          <w:rFonts w:ascii="Times New Roman" w:hAnsi="Times New Roman" w:cs="Times New Roman"/>
          <w:sz w:val="26"/>
          <w:szCs w:val="26"/>
        </w:rPr>
        <w:t>Покупателем сумм, начисленных неустоек и штрафов по настоящему Договору и сумм, подлежащих к оплате, на основании Уведомления Покупателя с включением данных сумм в акт сверки взаиморасчетов.</w:t>
      </w:r>
    </w:p>
    <w:p w:rsidR="00E55E8C" w:rsidRPr="0004481E" w:rsidRDefault="00E55E8C" w:rsidP="0004481E">
      <w:pPr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E31BD6" w:rsidP="0004481E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Порядок разрешения споров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</w:t>
      </w:r>
      <w:r w:rsidR="005919A8" w:rsidRPr="0004481E">
        <w:rPr>
          <w:rFonts w:ascii="Times New Roman" w:hAnsi="Times New Roman" w:cs="Times New Roman"/>
          <w:sz w:val="26"/>
          <w:szCs w:val="26"/>
        </w:rPr>
        <w:t>Покупатель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Е</w:t>
      </w:r>
      <w:r w:rsidR="005919A8" w:rsidRPr="0004481E">
        <w:rPr>
          <w:rFonts w:ascii="Times New Roman" w:hAnsi="Times New Roman" w:cs="Times New Roman"/>
          <w:sz w:val="26"/>
          <w:szCs w:val="26"/>
        </w:rPr>
        <w:t>сли в течение 21 (двадцати одного) дня после начала таких переговоров Покупатель и Поставщик не могут разрешить спор по Договору, любая из Сторон может потребовать решения этого вопроса в суде в соответствии с законодательством Республики Казахстан.</w:t>
      </w:r>
    </w:p>
    <w:p w:rsidR="005919A8" w:rsidRPr="0004481E" w:rsidRDefault="005919A8" w:rsidP="0004481E">
      <w:pPr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E31BD6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12.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Порядок внесения изменений и расторжения Договора</w:t>
      </w:r>
    </w:p>
    <w:p w:rsidR="002B73C9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12.1. </w:t>
      </w:r>
      <w:r w:rsidR="00CA2D80" w:rsidRPr="0004481E">
        <w:rPr>
          <w:rFonts w:ascii="Times New Roman" w:hAnsi="Times New Roman" w:cs="Times New Roman"/>
          <w:sz w:val="26"/>
          <w:szCs w:val="26"/>
        </w:rPr>
        <w:t>Н</w:t>
      </w:r>
      <w:r w:rsidR="002B73C9" w:rsidRPr="0004481E">
        <w:rPr>
          <w:rFonts w:ascii="Times New Roman" w:hAnsi="Times New Roman" w:cs="Times New Roman"/>
          <w:sz w:val="26"/>
          <w:szCs w:val="26"/>
        </w:rPr>
        <w:t>е допускается вносить в проект либо заключенный договор о закупках изменения, которые могут изменить содержание условий проводимых (проведенных) закупок и (или) предложения, явившегося основой для выбора поставщика, по иным основаниям, не предусмотренным пунктами 13</w:t>
      </w:r>
      <w:r w:rsidR="00174622" w:rsidRPr="0004481E">
        <w:rPr>
          <w:rFonts w:ascii="Times New Roman" w:hAnsi="Times New Roman" w:cs="Times New Roman"/>
          <w:sz w:val="26"/>
          <w:szCs w:val="26"/>
        </w:rPr>
        <w:t>1</w:t>
      </w:r>
      <w:r w:rsidR="002B73C9" w:rsidRPr="0004481E">
        <w:rPr>
          <w:rFonts w:ascii="Times New Roman" w:hAnsi="Times New Roman" w:cs="Times New Roman"/>
          <w:sz w:val="26"/>
          <w:szCs w:val="26"/>
        </w:rPr>
        <w:t>-133 Правил.</w:t>
      </w:r>
    </w:p>
    <w:p w:rsidR="00332116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12.2. </w:t>
      </w:r>
      <w:r w:rsidR="00CA2D80" w:rsidRPr="0004481E">
        <w:rPr>
          <w:rFonts w:ascii="Times New Roman" w:hAnsi="Times New Roman" w:cs="Times New Roman"/>
          <w:sz w:val="26"/>
          <w:szCs w:val="26"/>
        </w:rPr>
        <w:t>В</w:t>
      </w:r>
      <w:r w:rsidR="00332116" w:rsidRPr="0004481E">
        <w:rPr>
          <w:rFonts w:ascii="Times New Roman" w:hAnsi="Times New Roman" w:cs="Times New Roman"/>
          <w:sz w:val="26"/>
          <w:szCs w:val="26"/>
        </w:rPr>
        <w:t>се изменения и дополнения к Договору, в том числе дополнительные приложения и дополнения к ним, вступают в силу и становятся неотъемлемой частью Договора с момента подписания уполномоченными представителями Сторон и заверения печатями. Данное условие не распространяется на случаи при смене реквизитов Сторон. Изменения реквизитов Сторон допускается на основании письменных уведомлений подписанных полномочными представителями Сторон и заверенных печатью соответствующего юридического лица.</w:t>
      </w:r>
    </w:p>
    <w:p w:rsidR="00332116" w:rsidRPr="0004481E" w:rsidRDefault="00E31BD6" w:rsidP="004A730F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12.3. </w:t>
      </w:r>
      <w:r w:rsidR="00332116" w:rsidRPr="0004481E">
        <w:rPr>
          <w:rFonts w:ascii="Times New Roman" w:hAnsi="Times New Roman" w:cs="Times New Roman"/>
          <w:sz w:val="26"/>
          <w:szCs w:val="26"/>
        </w:rPr>
        <w:t>Покупатель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32116" w:rsidRPr="0004481E" w:rsidRDefault="00CA2D80" w:rsidP="0004481E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4481E">
        <w:rPr>
          <w:rFonts w:ascii="Times New Roman" w:hAnsi="Times New Roman" w:cs="Times New Roman"/>
          <w:sz w:val="26"/>
          <w:szCs w:val="26"/>
        </w:rPr>
        <w:t>П</w:t>
      </w:r>
      <w:r w:rsidR="00332116" w:rsidRPr="0004481E">
        <w:rPr>
          <w:rFonts w:ascii="Times New Roman" w:hAnsi="Times New Roman" w:cs="Times New Roman"/>
          <w:sz w:val="26"/>
          <w:szCs w:val="26"/>
        </w:rPr>
        <w:t>ри расторжении Договора, Поставщик имеет право требовать оплату только за фактически поставленный Товар на день расторжения Договора.</w:t>
      </w:r>
    </w:p>
    <w:p w:rsidR="00E76E50" w:rsidRDefault="00E76E50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E2930" w:rsidRDefault="002E2930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E2930" w:rsidRDefault="002E2930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E2930" w:rsidRPr="0004481E" w:rsidRDefault="002E2930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5919A8" w:rsidRPr="0004481E" w:rsidRDefault="00E31BD6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13.</w:t>
      </w:r>
      <w:r w:rsidR="008E40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19A8" w:rsidRPr="0004481E">
        <w:rPr>
          <w:rFonts w:ascii="Times New Roman" w:hAnsi="Times New Roman" w:cs="Times New Roman"/>
          <w:b/>
          <w:sz w:val="26"/>
          <w:szCs w:val="26"/>
        </w:rPr>
        <w:t>Форс-мажор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13.1. </w:t>
      </w:r>
      <w:r w:rsidR="005919A8" w:rsidRPr="0004481E">
        <w:rPr>
          <w:rFonts w:ascii="Times New Roman" w:hAnsi="Times New Roman" w:cs="Times New Roman"/>
          <w:sz w:val="26"/>
          <w:szCs w:val="26"/>
        </w:rPr>
        <w:t>Поставщик не несет ответственность за ненадлежащее исполнение условий Договора, если задержка с выполнением Договора является результатом форс-мажорных обстоятельств.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13.2. </w:t>
      </w:r>
      <w:r w:rsidR="00994C45" w:rsidRPr="0004481E">
        <w:rPr>
          <w:rFonts w:ascii="Times New Roman" w:hAnsi="Times New Roman" w:cs="Times New Roman"/>
          <w:sz w:val="26"/>
          <w:szCs w:val="26"/>
        </w:rPr>
        <w:t>Д</w:t>
      </w:r>
      <w:r w:rsidR="005919A8" w:rsidRPr="0004481E">
        <w:rPr>
          <w:rFonts w:ascii="Times New Roman" w:hAnsi="Times New Roman" w:cs="Times New Roman"/>
          <w:sz w:val="26"/>
          <w:szCs w:val="26"/>
        </w:rPr>
        <w:t>ля целей Договора «форс-мажор» означает событие, неподвластное контролю со стороны Поставщика, не связанное с просчетом или небрежностью Поставщика и имеющее непредвиденный характер. Такие события могут включать, но не ограничиваться событиями, такими как: военные действия, природные или стихийные бедствия, эпидемия, карантин и эмбарго на поставки товаров.</w:t>
      </w:r>
    </w:p>
    <w:p w:rsidR="005919A8" w:rsidRPr="0004481E" w:rsidRDefault="00E31BD6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13.3. </w:t>
      </w:r>
      <w:r w:rsidR="00994C45" w:rsidRPr="0004481E">
        <w:rPr>
          <w:rFonts w:ascii="Times New Roman" w:hAnsi="Times New Roman" w:cs="Times New Roman"/>
          <w:sz w:val="26"/>
          <w:szCs w:val="26"/>
        </w:rPr>
        <w:t>П</w:t>
      </w:r>
      <w:r w:rsidR="005919A8" w:rsidRPr="0004481E">
        <w:rPr>
          <w:rFonts w:ascii="Times New Roman" w:hAnsi="Times New Roman" w:cs="Times New Roman"/>
          <w:sz w:val="26"/>
          <w:szCs w:val="26"/>
        </w:rPr>
        <w:t>ри возникновении форс-мажорных обстоятельств Поставщик должен незамедлительно направить Покупателю письменное уведомление о таких обстоятельствах и их причинах. Если от Покупателя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:rsidR="005919A8" w:rsidRPr="0004481E" w:rsidRDefault="005919A8" w:rsidP="0004481E">
      <w:pPr>
        <w:widowControl w:val="0"/>
        <w:adjustRightInd w:val="0"/>
        <w:spacing w:after="0" w:line="240" w:lineRule="auto"/>
        <w:ind w:left="993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04481E" w:rsidRDefault="008D484C" w:rsidP="0004481E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14. </w:t>
      </w:r>
      <w:r w:rsidR="00332116" w:rsidRPr="0004481E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:rsidR="00332116" w:rsidRPr="0004481E" w:rsidRDefault="008D484C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14.1. 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Договор составляется в двух экземплярах, имеющих равную юридическую силу, по одному экземпляру для каждой Стороны.</w:t>
      </w:r>
    </w:p>
    <w:p w:rsidR="00332116" w:rsidRPr="0004481E" w:rsidRDefault="008D484C" w:rsidP="00FC374A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14.2. </w:t>
      </w:r>
      <w:r w:rsidR="00994C45" w:rsidRPr="0004481E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32116" w:rsidRPr="0004481E" w:rsidRDefault="008D484C" w:rsidP="004A730F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14.3. </w:t>
      </w:r>
      <w:r w:rsidR="00994C45" w:rsidRPr="0004481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332116" w:rsidRPr="0004481E">
        <w:rPr>
          <w:rFonts w:ascii="Times New Roman" w:hAnsi="Times New Roman" w:cs="Times New Roman"/>
          <w:color w:val="000000"/>
          <w:sz w:val="26"/>
          <w:szCs w:val="26"/>
        </w:rPr>
        <w:t>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32116" w:rsidRDefault="008D484C" w:rsidP="00642811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14.4.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Договор вступает в силу с </w:t>
      </w:r>
      <w:r w:rsidR="00E67DC6">
        <w:rPr>
          <w:rFonts w:ascii="Times New Roman" w:hAnsi="Times New Roman" w:cs="Times New Roman"/>
          <w:sz w:val="26"/>
          <w:szCs w:val="26"/>
        </w:rPr>
        <w:t xml:space="preserve">даты 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подписания Сторонами и действует по </w:t>
      </w:r>
      <w:r w:rsidR="00944CA9">
        <w:rPr>
          <w:rFonts w:ascii="Times New Roman" w:hAnsi="Times New Roman" w:cs="Times New Roman"/>
          <w:sz w:val="26"/>
          <w:szCs w:val="26"/>
        </w:rPr>
        <w:t>31 декабря 2016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года включительно, а </w:t>
      </w:r>
      <w:r w:rsidR="00944CA9">
        <w:rPr>
          <w:rFonts w:ascii="Times New Roman" w:hAnsi="Times New Roman" w:cs="Times New Roman"/>
          <w:sz w:val="26"/>
          <w:szCs w:val="26"/>
        </w:rPr>
        <w:t>в части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</w:t>
      </w:r>
      <w:r w:rsidR="00574270" w:rsidRPr="0004481E">
        <w:rPr>
          <w:rFonts w:ascii="Times New Roman" w:hAnsi="Times New Roman" w:cs="Times New Roman"/>
          <w:sz w:val="26"/>
          <w:szCs w:val="26"/>
        </w:rPr>
        <w:t>взаимо</w:t>
      </w:r>
      <w:r w:rsidR="00332116" w:rsidRPr="0004481E">
        <w:rPr>
          <w:rFonts w:ascii="Times New Roman" w:hAnsi="Times New Roman" w:cs="Times New Roman"/>
          <w:sz w:val="26"/>
          <w:szCs w:val="26"/>
        </w:rPr>
        <w:t>расчет</w:t>
      </w:r>
      <w:r w:rsidR="00944CA9">
        <w:rPr>
          <w:rFonts w:ascii="Times New Roman" w:hAnsi="Times New Roman" w:cs="Times New Roman"/>
          <w:sz w:val="26"/>
          <w:szCs w:val="26"/>
        </w:rPr>
        <w:t>ов</w:t>
      </w:r>
      <w:r w:rsidR="00332116" w:rsidRPr="0004481E">
        <w:rPr>
          <w:rFonts w:ascii="Times New Roman" w:hAnsi="Times New Roman" w:cs="Times New Roman"/>
          <w:sz w:val="26"/>
          <w:szCs w:val="26"/>
        </w:rPr>
        <w:t xml:space="preserve"> – до полного исполнения</w:t>
      </w:r>
      <w:r w:rsidR="00944CA9">
        <w:rPr>
          <w:rFonts w:ascii="Times New Roman" w:hAnsi="Times New Roman" w:cs="Times New Roman"/>
          <w:sz w:val="26"/>
          <w:szCs w:val="26"/>
        </w:rPr>
        <w:t xml:space="preserve"> Сторонами обязательств.</w:t>
      </w:r>
    </w:p>
    <w:p w:rsidR="00944CA9" w:rsidRDefault="00944CA9" w:rsidP="00642811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2116" w:rsidRPr="00642811" w:rsidRDefault="008D484C" w:rsidP="0064281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2811">
        <w:rPr>
          <w:rFonts w:ascii="Times New Roman" w:hAnsi="Times New Roman" w:cs="Times New Roman"/>
          <w:b/>
          <w:sz w:val="26"/>
          <w:szCs w:val="26"/>
        </w:rPr>
        <w:t xml:space="preserve">15. </w:t>
      </w:r>
      <w:r w:rsidR="00332116" w:rsidRPr="00642811">
        <w:rPr>
          <w:rFonts w:ascii="Times New Roman" w:hAnsi="Times New Roman" w:cs="Times New Roman"/>
          <w:b/>
          <w:sz w:val="26"/>
          <w:szCs w:val="26"/>
        </w:rPr>
        <w:t>Адреса и реквизиты Сторон:</w:t>
      </w:r>
    </w:p>
    <w:tbl>
      <w:tblPr>
        <w:tblpPr w:leftFromText="180" w:rightFromText="180" w:vertAnchor="text" w:horzAnchor="margin" w:tblpY="165"/>
        <w:tblW w:w="496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2"/>
        <w:gridCol w:w="4613"/>
      </w:tblGrid>
      <w:tr w:rsidR="008E4081" w:rsidRPr="008E4081" w:rsidTr="00E11400">
        <w:trPr>
          <w:trHeight w:val="4966"/>
        </w:trPr>
        <w:tc>
          <w:tcPr>
            <w:tcW w:w="261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81" w:rsidRPr="008E4081" w:rsidRDefault="008E4081" w:rsidP="008E4081">
            <w:pPr>
              <w:pStyle w:val="ae"/>
              <w:ind w:left="284" w:right="-2" w:firstLine="709"/>
              <w:rPr>
                <w:b/>
                <w:bCs/>
                <w:iCs/>
              </w:rPr>
            </w:pPr>
            <w:r w:rsidRPr="008E4081">
              <w:rPr>
                <w:b/>
                <w:bCs/>
                <w:iCs/>
              </w:rPr>
              <w:t xml:space="preserve">         ПОКУПАТЕЛЬ: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ТОО «КазТрансГаз </w:t>
            </w:r>
            <w:r w:rsidRPr="008E408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Өнімдері</w:t>
            </w:r>
            <w:r w:rsidRPr="008E408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sz w:val="24"/>
                <w:szCs w:val="24"/>
              </w:rPr>
              <w:t>Местонахождение: 01000, Республика Казахстан, г. Астана, район Есиль, ул.36, д.11, БЦ «Болашак» 8 этаж</w:t>
            </w:r>
          </w:p>
          <w:p w:rsidR="008E4081" w:rsidRPr="008E4081" w:rsidRDefault="008E4081" w:rsidP="008E4081">
            <w:pPr>
              <w:pStyle w:val="Default"/>
              <w:ind w:left="142" w:right="-2"/>
              <w:jc w:val="both"/>
              <w:rPr>
                <w:color w:val="auto"/>
              </w:rPr>
            </w:pPr>
            <w:r w:rsidRPr="008E4081">
              <w:rPr>
                <w:color w:val="auto"/>
              </w:rPr>
              <w:t>тел: 8 (7172) 55-23-34, вн.4822</w:t>
            </w:r>
          </w:p>
          <w:p w:rsidR="008E4081" w:rsidRPr="008E4081" w:rsidRDefault="008E4081" w:rsidP="008E4081">
            <w:pPr>
              <w:pStyle w:val="Default"/>
              <w:ind w:left="142" w:right="-2"/>
              <w:jc w:val="both"/>
              <w:rPr>
                <w:color w:val="auto"/>
              </w:rPr>
            </w:pPr>
            <w:r w:rsidRPr="008E4081">
              <w:rPr>
                <w:color w:val="auto"/>
              </w:rPr>
              <w:t xml:space="preserve">БИН 050 840 009 020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счет: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Астанинский Региональный филиал </w:t>
            </w:r>
          </w:p>
          <w:p w:rsidR="00E11400" w:rsidRPr="008E4081" w:rsidRDefault="008E4081" w:rsidP="00E11400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«Народный Банк Казахстана», </w:t>
            </w:r>
            <w:r w:rsidR="00E11400"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КБе 17,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HSBKKZKX, 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4081">
              <w:rPr>
                <w:rFonts w:ascii="Times New Roman" w:eastAsia="Calibri" w:hAnsi="Times New Roman" w:cs="Times New Roman"/>
                <w:sz w:val="24"/>
                <w:szCs w:val="24"/>
              </w:rPr>
              <w:t>р/сч (ИИК) (IBAN) KZT KZ176010111000219346</w:t>
            </w:r>
          </w:p>
          <w:p w:rsidR="008E4081" w:rsidRPr="008E4081" w:rsidRDefault="008E4081" w:rsidP="008E4081">
            <w:pPr>
              <w:spacing w:after="0" w:line="240" w:lineRule="auto"/>
              <w:ind w:left="142"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081" w:rsidRPr="008E4081" w:rsidRDefault="008E4081" w:rsidP="008E4081">
            <w:pPr>
              <w:ind w:left="284" w:right="-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(Ф.И.О.)</w:t>
            </w:r>
          </w:p>
          <w:p w:rsidR="008E4081" w:rsidRPr="008E4081" w:rsidRDefault="008E4081" w:rsidP="008E4081">
            <w:pPr>
              <w:ind w:left="284" w:right="-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  <w:r w:rsidRPr="008E4081">
              <w:rPr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38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ПОСТАВЩИК: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(полное наименование)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(адрес)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  <w:p w:rsidR="008E4081" w:rsidRPr="008E4081" w:rsidRDefault="008E4081" w:rsidP="008E4081">
            <w:pPr>
              <w:ind w:left="284" w:right="-2" w:hanging="1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(телефон, факс)</w:t>
            </w:r>
          </w:p>
          <w:p w:rsidR="008E4081" w:rsidRPr="008E4081" w:rsidRDefault="008E4081" w:rsidP="008E4081">
            <w:pPr>
              <w:spacing w:after="0" w:line="240" w:lineRule="auto"/>
              <w:ind w:left="284" w:right="-2" w:hanging="1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  <w:r w:rsidRPr="008E40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(Ф.И.О.)</w:t>
            </w:r>
          </w:p>
          <w:p w:rsidR="008E4081" w:rsidRPr="008E4081" w:rsidRDefault="008E4081" w:rsidP="008E4081">
            <w:pPr>
              <w:spacing w:after="0" w:line="240" w:lineRule="auto"/>
              <w:ind w:left="284" w:right="-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</w:t>
            </w:r>
          </w:p>
        </w:tc>
      </w:tr>
    </w:tbl>
    <w:p w:rsidR="00CC68C7" w:rsidRPr="00642811" w:rsidRDefault="00D80AA8" w:rsidP="00642811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454B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  <w:sectPr w:rsidR="00DD454B" w:rsidSect="00F162A8">
          <w:pgSz w:w="11906" w:h="16838"/>
          <w:pgMar w:top="567" w:right="737" w:bottom="851" w:left="1418" w:header="709" w:footer="709" w:gutter="0"/>
          <w:cols w:space="708"/>
          <w:docGrid w:linePitch="360"/>
        </w:sectPr>
      </w:pPr>
    </w:p>
    <w:p w:rsidR="00894541" w:rsidRDefault="00894541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Приложение №1</w:t>
      </w: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к Договору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454B">
        <w:rPr>
          <w:rFonts w:ascii="Times New Roman" w:hAnsi="Times New Roman" w:cs="Times New Roman"/>
          <w:b/>
          <w:sz w:val="26"/>
          <w:szCs w:val="26"/>
        </w:rPr>
        <w:t>№_________от _________2016 года</w:t>
      </w: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454B">
        <w:rPr>
          <w:rFonts w:ascii="Times New Roman" w:hAnsi="Times New Roman" w:cs="Times New Roman"/>
          <w:b/>
          <w:sz w:val="26"/>
          <w:szCs w:val="26"/>
        </w:rPr>
        <w:t>Техническая спецификация</w:t>
      </w:r>
    </w:p>
    <w:p w:rsidR="00A079F9" w:rsidRDefault="00A079F9" w:rsidP="00DD45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992"/>
        <w:gridCol w:w="850"/>
        <w:gridCol w:w="993"/>
        <w:gridCol w:w="1135"/>
        <w:gridCol w:w="991"/>
        <w:gridCol w:w="1559"/>
        <w:gridCol w:w="849"/>
        <w:gridCol w:w="993"/>
        <w:gridCol w:w="1134"/>
        <w:gridCol w:w="1275"/>
        <w:gridCol w:w="993"/>
        <w:gridCol w:w="1133"/>
        <w:gridCol w:w="709"/>
        <w:gridCol w:w="1137"/>
      </w:tblGrid>
      <w:tr w:rsidR="00A079F9" w:rsidRPr="00F024CE" w:rsidTr="003E3EF8">
        <w:trPr>
          <w:trHeight w:val="31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Марка, модель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 происхождения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Год изготовления товара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Завод-изготовитель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Стандарты или нормативные технические документы используемые при изготовлении товара заводом - изготовителем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Кол-во, объем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Цена за ед., тенге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 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Сумма, тенге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ом</w:t>
            </w: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НДС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 поставки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Условия поставки (в соответствии с ИНКОТЕРМС 2010)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Гарантийный период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9F9" w:rsidRPr="00FD39A0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D39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поставки</w:t>
            </w:r>
          </w:p>
        </w:tc>
      </w:tr>
      <w:tr w:rsidR="00A079F9" w:rsidRPr="00F024CE" w:rsidTr="003E3EF8">
        <w:trPr>
          <w:trHeight w:val="3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2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079F9" w:rsidRPr="00F024CE" w:rsidTr="003E3EF8">
        <w:trPr>
          <w:trHeight w:val="8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9F9" w:rsidRPr="00F024CE" w:rsidRDefault="00A079F9" w:rsidP="003E3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79F9" w:rsidRDefault="00A079F9" w:rsidP="00DD454B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1" w:name="RANGE!A1:H26"/>
      <w:bookmarkEnd w:id="1"/>
    </w:p>
    <w:tbl>
      <w:tblPr>
        <w:tblStyle w:val="af2"/>
        <w:tblW w:w="14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94"/>
      </w:tblGrid>
      <w:tr w:rsidR="00DD454B" w:rsidRPr="00DD454B" w:rsidTr="00DA0C50">
        <w:tc>
          <w:tcPr>
            <w:tcW w:w="9039" w:type="dxa"/>
          </w:tcPr>
          <w:p w:rsidR="00DD454B" w:rsidRPr="00DD454B" w:rsidRDefault="00DD454B" w:rsidP="00DD454B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</w:p>
          <w:p w:rsidR="00DD454B" w:rsidRPr="00DD454B" w:rsidRDefault="00DD454B" w:rsidP="00DD454B">
            <w:pPr>
              <w:ind w:firstLine="1701"/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DD454B">
              <w:rPr>
                <w:rFonts w:ascii="Times New Roman" w:hAnsi="Times New Roman" w:cs="Times New Roman"/>
                <w:b/>
                <w:bCs/>
                <w:iCs/>
                <w:noProof/>
                <w:sz w:val="26"/>
                <w:szCs w:val="26"/>
              </w:rPr>
              <w:t>ПОКУПАТЕЛЬ:</w:t>
            </w:r>
          </w:p>
          <w:p w:rsidR="00DD454B" w:rsidRPr="00DD454B" w:rsidRDefault="00DD454B" w:rsidP="00DD454B">
            <w:pPr>
              <w:ind w:firstLine="34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D454B" w:rsidRPr="00DD454B" w:rsidRDefault="00DD454B" w:rsidP="00DD454B">
            <w:pPr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54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_____________________ </w:t>
            </w:r>
          </w:p>
        </w:tc>
        <w:tc>
          <w:tcPr>
            <w:tcW w:w="5394" w:type="dxa"/>
          </w:tcPr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jc w:val="center"/>
              <w:rPr>
                <w:b/>
                <w:sz w:val="26"/>
                <w:szCs w:val="26"/>
              </w:rPr>
            </w:pP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1876"/>
              <w:rPr>
                <w:b/>
                <w:bCs/>
                <w:iCs/>
                <w:noProof/>
                <w:sz w:val="26"/>
                <w:szCs w:val="26"/>
              </w:rPr>
            </w:pPr>
            <w:r w:rsidRPr="00DD454B">
              <w:rPr>
                <w:b/>
                <w:bCs/>
                <w:iCs/>
                <w:noProof/>
                <w:sz w:val="26"/>
                <w:szCs w:val="26"/>
              </w:rPr>
              <w:t>ПРОДАВЕЦ:</w:t>
            </w: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rPr>
                <w:b/>
                <w:bCs/>
                <w:sz w:val="26"/>
                <w:szCs w:val="26"/>
              </w:rPr>
            </w:pPr>
          </w:p>
          <w:p w:rsidR="00DD454B" w:rsidRPr="00DD454B" w:rsidRDefault="00DD454B" w:rsidP="00DD454B">
            <w:pPr>
              <w:pStyle w:val="a8"/>
              <w:spacing w:line="240" w:lineRule="auto"/>
              <w:ind w:left="0" w:firstLine="567"/>
              <w:rPr>
                <w:b/>
                <w:sz w:val="26"/>
                <w:szCs w:val="26"/>
              </w:rPr>
            </w:pPr>
            <w:r w:rsidRPr="00DD454B">
              <w:rPr>
                <w:b/>
                <w:bCs/>
                <w:sz w:val="26"/>
                <w:szCs w:val="26"/>
              </w:rPr>
              <w:t xml:space="preserve">_______________ </w:t>
            </w:r>
          </w:p>
        </w:tc>
      </w:tr>
    </w:tbl>
    <w:p w:rsidR="00DD454B" w:rsidRPr="00386017" w:rsidRDefault="00DD454B" w:rsidP="00DD454B">
      <w:pPr>
        <w:jc w:val="right"/>
        <w:rPr>
          <w:b/>
          <w:sz w:val="26"/>
          <w:szCs w:val="26"/>
          <w:lang w:val="kk-KZ"/>
        </w:rPr>
        <w:sectPr w:rsidR="00DD454B" w:rsidRPr="00386017" w:rsidSect="00DD454B">
          <w:pgSz w:w="16838" w:h="11906" w:orient="landscape"/>
          <w:pgMar w:top="340" w:right="567" w:bottom="851" w:left="567" w:header="709" w:footer="709" w:gutter="0"/>
          <w:cols w:space="708"/>
          <w:docGrid w:linePitch="360"/>
        </w:sectPr>
      </w:pPr>
    </w:p>
    <w:p w:rsidR="00DD454B" w:rsidRPr="00DD454B" w:rsidRDefault="00DD454B" w:rsidP="00DD454B">
      <w:pPr>
        <w:pStyle w:val="af0"/>
        <w:ind w:left="4254"/>
        <w:jc w:val="right"/>
        <w:rPr>
          <w:sz w:val="24"/>
        </w:rPr>
      </w:pPr>
      <w:r w:rsidRPr="00DD454B">
        <w:rPr>
          <w:sz w:val="24"/>
        </w:rPr>
        <w:lastRenderedPageBreak/>
        <w:t>Приложение №</w:t>
      </w:r>
      <w:r>
        <w:rPr>
          <w:sz w:val="24"/>
        </w:rPr>
        <w:t xml:space="preserve"> 2</w:t>
      </w:r>
    </w:p>
    <w:p w:rsidR="00DD454B" w:rsidRPr="00DD454B" w:rsidRDefault="00DD454B" w:rsidP="00DD454B">
      <w:pPr>
        <w:pStyle w:val="af0"/>
        <w:jc w:val="right"/>
        <w:rPr>
          <w:rStyle w:val="s0"/>
          <w:b w:val="0"/>
          <w:sz w:val="24"/>
        </w:rPr>
      </w:pPr>
      <w:r w:rsidRPr="00DD454B">
        <w:rPr>
          <w:sz w:val="24"/>
        </w:rPr>
        <w:t>к Договору №______от «__» _______ ______г.</w:t>
      </w:r>
    </w:p>
    <w:p w:rsidR="00DD454B" w:rsidRPr="00DD454B" w:rsidRDefault="00DD454B" w:rsidP="00DD454B">
      <w:pPr>
        <w:pStyle w:val="af0"/>
        <w:jc w:val="both"/>
        <w:rPr>
          <w:sz w:val="22"/>
          <w:szCs w:val="22"/>
        </w:rPr>
      </w:pPr>
    </w:p>
    <w:p w:rsidR="00DD454B" w:rsidRP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D454B">
        <w:rPr>
          <w:rFonts w:ascii="Times New Roman" w:hAnsi="Times New Roman" w:cs="Times New Roman"/>
          <w:b/>
        </w:rPr>
        <w:t>Банковская гарантия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i/>
        </w:rPr>
        <w:t>(</w:t>
      </w:r>
      <w:r w:rsidRPr="00DD454B">
        <w:rPr>
          <w:rFonts w:ascii="Times New Roman" w:hAnsi="Times New Roman" w:cs="Times New Roman"/>
          <w:bCs/>
          <w:i/>
        </w:rPr>
        <w:t>форма обеспечения исполнения договора о закупках</w:t>
      </w:r>
      <w:r w:rsidRPr="00DD454B">
        <w:rPr>
          <w:rFonts w:ascii="Times New Roman" w:hAnsi="Times New Roman" w:cs="Times New Roman"/>
          <w:i/>
        </w:rPr>
        <w:t>)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</w:p>
    <w:p w:rsidR="00DD454B" w:rsidRPr="00DD454B" w:rsidRDefault="00DD454B" w:rsidP="00DD454B">
      <w:pPr>
        <w:spacing w:line="240" w:lineRule="auto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Наименование банка: 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>                                                    </w:t>
      </w:r>
      <w:r w:rsidRPr="00DD454B">
        <w:rPr>
          <w:rFonts w:ascii="Times New Roman" w:hAnsi="Times New Roman" w:cs="Times New Roman"/>
          <w:bCs/>
          <w:i/>
        </w:rPr>
        <w:t>(наименование и реквизиты банка)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Кому:____________________________________________________________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>                                            </w:t>
      </w:r>
      <w:r w:rsidRPr="00DD454B">
        <w:rPr>
          <w:rFonts w:ascii="Times New Roman" w:hAnsi="Times New Roman" w:cs="Times New Roman"/>
          <w:bCs/>
          <w:i/>
        </w:rPr>
        <w:t>(наименование и реквизиты заказчика)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/>
          <w:bCs/>
        </w:rPr>
      </w:pPr>
    </w:p>
    <w:p w:rsidR="00DD454B" w:rsidRPr="00DD454B" w:rsidRDefault="00DD454B" w:rsidP="00DD454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D454B">
        <w:rPr>
          <w:rFonts w:ascii="Times New Roman" w:hAnsi="Times New Roman" w:cs="Times New Roman"/>
          <w:b/>
          <w:bCs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DD454B" w:rsidRPr="00DD454B" w:rsidTr="00DA0C5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> __________________</w:t>
            </w:r>
          </w:p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D454B">
              <w:rPr>
                <w:rFonts w:ascii="Times New Roman" w:hAnsi="Times New Roman" w:cs="Times New Roman"/>
                <w:bCs/>
                <w:i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>«___»___________ _____ г.</w:t>
            </w:r>
          </w:p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454B">
              <w:rPr>
                <w:rFonts w:ascii="Times New Roman" w:hAnsi="Times New Roman" w:cs="Times New Roman"/>
                <w:bCs/>
              </w:rPr>
              <w:t> </w:t>
            </w:r>
          </w:p>
        </w:tc>
      </w:tr>
    </w:tbl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Принимая во внимание, что __________________________________,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 xml:space="preserve">                                                      </w:t>
      </w:r>
      <w:r w:rsidRPr="00DD454B">
        <w:rPr>
          <w:rFonts w:ascii="Times New Roman" w:hAnsi="Times New Roman" w:cs="Times New Roman"/>
          <w:bCs/>
          <w:i/>
        </w:rPr>
        <w:t>(наименование поставщика)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«Поставщик», заключил (ит)* договор о закупках №__ от ______ г. (далее - Договор) на поставку ___________________________________и Вами было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</w:rPr>
        <w:t xml:space="preserve">                                           </w:t>
      </w:r>
      <w:r w:rsidRPr="00DD454B">
        <w:rPr>
          <w:rFonts w:ascii="Times New Roman" w:hAnsi="Times New Roman" w:cs="Times New Roman"/>
          <w:bCs/>
          <w:i/>
        </w:rPr>
        <w:t>(описание товаров)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предусмотрено в Договоре, что Поставщик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DD454B" w:rsidRPr="00DD454B" w:rsidRDefault="00DD454B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 w:rsidRPr="00DD454B">
        <w:rPr>
          <w:rFonts w:ascii="Times New Roman" w:hAnsi="Times New Roman" w:cs="Times New Roman"/>
          <w:bCs/>
          <w:i/>
        </w:rPr>
        <w:t>(наименование банка)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DD454B" w:rsidRPr="00DD454B" w:rsidRDefault="00F652D6" w:rsidP="00DD454B">
      <w:pPr>
        <w:spacing w:line="240" w:lineRule="auto"/>
        <w:ind w:firstLine="400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-1332230</wp:posOffset>
                </wp:positionV>
                <wp:extent cx="7189470" cy="1020445"/>
                <wp:effectExtent l="2066290" t="0" r="2247265" b="0"/>
                <wp:wrapNone/>
                <wp:docPr id="1" name="WordArt 2" descr="ОБРАЗЕЦ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4548090">
                          <a:off x="0" y="0"/>
                          <a:ext cx="7189470" cy="102044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  <a:alpha val="99001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652D6" w:rsidRDefault="00F652D6" w:rsidP="00F652D6">
                            <w:pPr>
                              <w:pStyle w:val="af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alt="ОБРАЗЕЦ" style="position:absolute;left:0;text-align:left;margin-left:-9.3pt;margin-top:-104.9pt;width:566.1pt;height:80.35pt;rotation:-32201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" filled="f" fillcolor="white [3212]" stroked="f">
                <v:fill opacity="64764f"/>
                <o:lock v:ext="edit" shapetype="t"/>
                <v:textbox style="mso-fit-shape-to-text:t">
                  <w:txbxContent>
                    <w:p w:rsidR="00F652D6" w:rsidRDefault="00F652D6" w:rsidP="00F652D6">
                      <w:pPr>
                        <w:pStyle w:val="af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DD454B" w:rsidRPr="00DD454B">
        <w:rPr>
          <w:rFonts w:ascii="Times New Roman" w:hAnsi="Times New Roman" w:cs="Times New Roman"/>
          <w:bCs/>
          <w:i/>
        </w:rPr>
        <w:t>(сумма в цифрах и прописью)</w:t>
      </w:r>
    </w:p>
    <w:p w:rsidR="00DD454B" w:rsidRPr="00DD454B" w:rsidRDefault="00DD454B" w:rsidP="00DD454B">
      <w:pPr>
        <w:spacing w:line="240" w:lineRule="auto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по получении Вашего письменного требования на оплату, а также письменного подтверждения того, что Поставщик не исполнил или исполнил ненадлежащим образом свои обязательства по Договору.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  <w:r w:rsidRPr="00DD454B">
        <w:rPr>
          <w:rFonts w:ascii="Times New Roman" w:hAnsi="Times New Roman" w:cs="Times New Roman"/>
          <w:bCs/>
        </w:rPr>
        <w:t> </w:t>
      </w:r>
    </w:p>
    <w:p w:rsidR="00DD454B" w:rsidRPr="00DD454B" w:rsidRDefault="00DD454B" w:rsidP="00DD454B">
      <w:pPr>
        <w:spacing w:line="240" w:lineRule="auto"/>
        <w:ind w:firstLine="400"/>
        <w:jc w:val="thaiDistribute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8"/>
        <w:gridCol w:w="4819"/>
      </w:tblGrid>
      <w:tr w:rsidR="00DD454B" w:rsidRPr="00DD454B" w:rsidTr="00DA0C50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54B">
              <w:rPr>
                <w:rFonts w:ascii="Times New Roman" w:hAnsi="Times New Roman" w:cs="Times New Roman"/>
                <w:b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454B" w:rsidRPr="00DD454B" w:rsidRDefault="00DD454B" w:rsidP="00DD454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454B">
              <w:rPr>
                <w:rFonts w:ascii="Times New Roman" w:hAnsi="Times New Roman" w:cs="Times New Roman"/>
                <w:b/>
              </w:rPr>
              <w:t>Дата и адрес</w:t>
            </w:r>
          </w:p>
        </w:tc>
      </w:tr>
    </w:tbl>
    <w:p w:rsidR="00DD454B" w:rsidRPr="00DD454B" w:rsidRDefault="00DD454B" w:rsidP="00DD454B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D454B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DD454B" w:rsidRDefault="00DD454B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14796" w:rsidRDefault="00014796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14796" w:rsidRDefault="00014796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014796" w:rsidRPr="003A04E5" w:rsidRDefault="00014796" w:rsidP="00014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согласования</w:t>
      </w:r>
    </w:p>
    <w:p w:rsidR="00014796" w:rsidRPr="003A04E5" w:rsidRDefault="00014796" w:rsidP="00014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96" w:rsidRPr="003A04E5" w:rsidRDefault="00014796" w:rsidP="00014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796" w:rsidRPr="003A04E5" w:rsidRDefault="00014796" w:rsidP="00014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4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856"/>
        <w:gridCol w:w="5387"/>
      </w:tblGrid>
      <w:tr w:rsidR="00014796" w:rsidRPr="003A04E5" w:rsidTr="00162503">
        <w:trPr>
          <w:trHeight w:val="7490"/>
        </w:trPr>
        <w:tc>
          <w:tcPr>
            <w:tcW w:w="3856" w:type="dxa"/>
            <w:shd w:val="clear" w:color="auto" w:fill="auto"/>
          </w:tcPr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Ведущий инженер ДЭАиС 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Сейдомаров А. Б.</w:t>
            </w:r>
          </w:p>
        </w:tc>
        <w:tc>
          <w:tcPr>
            <w:tcW w:w="5387" w:type="dxa"/>
            <w:shd w:val="clear" w:color="auto" w:fill="auto"/>
          </w:tcPr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14796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B7" w:rsidRPr="003A04E5" w:rsidRDefault="00F141B7" w:rsidP="00F141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производству</w:t>
            </w:r>
          </w:p>
          <w:p w:rsidR="00F141B7" w:rsidRPr="003A04E5" w:rsidRDefault="00F141B7" w:rsidP="00F141B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1B7" w:rsidRPr="003A04E5" w:rsidRDefault="00F141B7" w:rsidP="00F141B7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Аширов А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>. С.</w:t>
            </w:r>
          </w:p>
          <w:p w:rsidR="00F141B7" w:rsidRPr="003A04E5" w:rsidRDefault="00F141B7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трансформации и экономике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>Байбатырова Б. С.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генерального директора 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>Кан В. В.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>Рахимбекова М. С.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</w:t>
            </w: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БП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Коккузов Б. С.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Руководитель ЮС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Курмашева Ж. Н. 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иректор ДЭА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Медеуов Е. Р.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>Руководитель СОЗ и МД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4E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3A04E5">
              <w:rPr>
                <w:rFonts w:ascii="Times New Roman" w:hAnsi="Times New Roman" w:cs="Times New Roman"/>
                <w:b/>
                <w:sz w:val="24"/>
                <w:szCs w:val="24"/>
              </w:rPr>
              <w:t>Сарманбетов Е. Е.</w:t>
            </w: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796" w:rsidRPr="003A04E5" w:rsidRDefault="00014796" w:rsidP="00162503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4796" w:rsidRPr="00014796" w:rsidRDefault="00014796" w:rsidP="0091095D">
      <w:pPr>
        <w:ind w:left="284" w:right="281" w:firstLine="709"/>
        <w:rPr>
          <w:rFonts w:ascii="Times New Roman" w:hAnsi="Times New Roman" w:cs="Times New Roman"/>
          <w:b/>
          <w:sz w:val="26"/>
          <w:szCs w:val="26"/>
        </w:rPr>
      </w:pPr>
    </w:p>
    <w:sectPr w:rsidR="00014796" w:rsidRPr="00014796" w:rsidSect="00DD454B">
      <w:footerReference w:type="even" r:id="rId8"/>
      <w:footerReference w:type="default" r:id="rId9"/>
      <w:headerReference w:type="first" r:id="rId10"/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630" w:rsidRDefault="005E1630">
      <w:pPr>
        <w:spacing w:after="0" w:line="240" w:lineRule="auto"/>
      </w:pPr>
      <w:r>
        <w:separator/>
      </w:r>
    </w:p>
  </w:endnote>
  <w:endnote w:type="continuationSeparator" w:id="0">
    <w:p w:rsidR="005E1630" w:rsidRDefault="005E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5B92" w:rsidRDefault="005E1630" w:rsidP="006D4A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92" w:rsidRDefault="00903BBD" w:rsidP="006D4A9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7A4B">
      <w:rPr>
        <w:rStyle w:val="a5"/>
        <w:noProof/>
      </w:rPr>
      <w:t>10</w:t>
    </w:r>
    <w:r>
      <w:rPr>
        <w:rStyle w:val="a5"/>
      </w:rPr>
      <w:fldChar w:fldCharType="end"/>
    </w:r>
  </w:p>
  <w:p w:rsidR="003F5B92" w:rsidRDefault="005E1630" w:rsidP="006D4A9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630" w:rsidRDefault="005E1630">
      <w:pPr>
        <w:spacing w:after="0" w:line="240" w:lineRule="auto"/>
      </w:pPr>
      <w:r>
        <w:separator/>
      </w:r>
    </w:p>
  </w:footnote>
  <w:footnote w:type="continuationSeparator" w:id="0">
    <w:p w:rsidR="005E1630" w:rsidRDefault="005E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F5B92">
      <w:trPr>
        <w:cantSplit/>
        <w:trHeight w:val="683"/>
      </w:trPr>
      <w:tc>
        <w:tcPr>
          <w:tcW w:w="3780" w:type="dxa"/>
        </w:tcPr>
        <w:p w:rsidR="003F5B92" w:rsidRDefault="005E1630" w:rsidP="006D4A9B">
          <w:pPr>
            <w:pStyle w:val="a3"/>
            <w:jc w:val="center"/>
            <w:rPr>
              <w:b/>
              <w:i/>
              <w:color w:val="0000FF"/>
            </w:rPr>
          </w:pPr>
        </w:p>
        <w:p w:rsidR="003F5B92" w:rsidRDefault="00903BBD" w:rsidP="006D4A9B">
          <w:pPr>
            <w:pStyle w:val="a3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F5B92" w:rsidRPr="00446869" w:rsidRDefault="005E1630" w:rsidP="006D4A9B">
          <w:pPr>
            <w:pStyle w:val="a3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F5B92" w:rsidRPr="00AA30A5" w:rsidRDefault="00903BBD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F5B92" w:rsidRPr="009401B9" w:rsidRDefault="005E1630" w:rsidP="006D4A9B">
          <w:pPr>
            <w:pStyle w:val="a3"/>
            <w:jc w:val="center"/>
            <w:rPr>
              <w:rFonts w:ascii="Arial" w:hAnsi="Arial" w:cs="Arial"/>
              <w:b/>
              <w:bCs/>
            </w:rPr>
          </w:pPr>
        </w:p>
      </w:tc>
    </w:tr>
    <w:tr w:rsidR="003F5B92">
      <w:trPr>
        <w:cantSplit/>
        <w:trHeight w:val="350"/>
      </w:trPr>
      <w:tc>
        <w:tcPr>
          <w:tcW w:w="3780" w:type="dxa"/>
        </w:tcPr>
        <w:p w:rsidR="003F5B92" w:rsidRPr="00BF0E86" w:rsidRDefault="005E1630" w:rsidP="006D4A9B">
          <w:pPr>
            <w:pStyle w:val="a3"/>
            <w:jc w:val="center"/>
            <w:rPr>
              <w:rFonts w:ascii="Arial" w:hAnsi="Arial" w:cs="Arial"/>
              <w:i/>
              <w:iCs/>
              <w:sz w:val="22"/>
              <w:szCs w:val="22"/>
            </w:rPr>
          </w:pPr>
        </w:p>
      </w:tc>
      <w:tc>
        <w:tcPr>
          <w:tcW w:w="2489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>Редакция 1</w:t>
          </w:r>
        </w:p>
      </w:tc>
      <w:tc>
        <w:tcPr>
          <w:tcW w:w="3991" w:type="dxa"/>
        </w:tcPr>
        <w:p w:rsidR="003F5B92" w:rsidRPr="009401B9" w:rsidRDefault="00903BBD" w:rsidP="006D4A9B">
          <w:pPr>
            <w:pStyle w:val="a3"/>
            <w:jc w:val="center"/>
            <w:rPr>
              <w:rFonts w:ascii="Arial" w:hAnsi="Arial" w:cs="Arial"/>
              <w:sz w:val="22"/>
              <w:szCs w:val="22"/>
            </w:rPr>
          </w:pPr>
          <w:r w:rsidRPr="009401B9">
            <w:rPr>
              <w:rFonts w:ascii="Arial" w:hAnsi="Arial" w:cs="Arial"/>
              <w:sz w:val="22"/>
              <w:szCs w:val="22"/>
            </w:rPr>
            <w:t xml:space="preserve">стр.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noProof/>
              <w:sz w:val="22"/>
              <w:szCs w:val="22"/>
            </w:rPr>
            <w:t>17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  <w:r w:rsidRPr="009401B9">
            <w:rPr>
              <w:rFonts w:ascii="Arial" w:hAnsi="Arial" w:cs="Arial"/>
              <w:sz w:val="22"/>
              <w:szCs w:val="22"/>
            </w:rPr>
            <w:t xml:space="preserve"> из </w:t>
          </w:r>
          <w:r w:rsidRPr="009401B9">
            <w:rPr>
              <w:rFonts w:ascii="Arial" w:hAnsi="Arial" w:cs="Arial"/>
              <w:sz w:val="22"/>
              <w:szCs w:val="22"/>
            </w:rPr>
            <w:fldChar w:fldCharType="begin"/>
          </w:r>
          <w:r w:rsidRPr="009401B9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9401B9">
            <w:rPr>
              <w:rFonts w:ascii="Arial" w:hAnsi="Arial" w:cs="Arial"/>
              <w:sz w:val="22"/>
              <w:szCs w:val="22"/>
            </w:rPr>
            <w:fldChar w:fldCharType="separate"/>
          </w:r>
          <w:r w:rsidR="000D127B">
            <w:rPr>
              <w:rFonts w:ascii="Arial" w:hAnsi="Arial" w:cs="Arial"/>
              <w:noProof/>
              <w:sz w:val="22"/>
              <w:szCs w:val="22"/>
            </w:rPr>
            <w:t>9</w:t>
          </w:r>
          <w:r w:rsidRPr="009401B9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3F5B92" w:rsidRDefault="005E1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0DAE"/>
    <w:multiLevelType w:val="multilevel"/>
    <w:tmpl w:val="D81AE49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6D2554C"/>
    <w:multiLevelType w:val="multilevel"/>
    <w:tmpl w:val="1F88113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D7196"/>
    <w:multiLevelType w:val="hybridMultilevel"/>
    <w:tmpl w:val="2A182822"/>
    <w:lvl w:ilvl="0" w:tplc="EE3648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957"/>
    <w:multiLevelType w:val="multilevel"/>
    <w:tmpl w:val="A0CE82A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3112134"/>
    <w:multiLevelType w:val="multilevel"/>
    <w:tmpl w:val="565098F0"/>
    <w:lvl w:ilvl="0">
      <w:start w:val="1"/>
      <w:numFmt w:val="decimal"/>
      <w:pStyle w:val="1"/>
      <w:suff w:val="space"/>
      <w:lvlText w:val="Глава %1."/>
      <w:lvlJc w:val="left"/>
      <w:rPr>
        <w:rFonts w:ascii="Times New Roman" w:hAnsi="Times New Roman" w:cs="Times New Roman" w:hint="default"/>
        <w:b/>
        <w:i w:val="0"/>
        <w:sz w:val="19"/>
      </w:rPr>
    </w:lvl>
    <w:lvl w:ilvl="1">
      <w:start w:val="1"/>
      <w:numFmt w:val="decimal"/>
      <w:lvlRestart w:val="0"/>
      <w:pStyle w:val="2"/>
      <w:suff w:val="space"/>
      <w:lvlText w:val="Статья %2."/>
      <w:lvlJc w:val="left"/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1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."/>
      <w:lvlJc w:val="left"/>
      <w:rPr>
        <w:rFonts w:ascii="Times New Roman" w:hAnsi="Times New Roman" w:cs="Times New Roman" w:hint="default"/>
        <w:sz w:val="19"/>
      </w:rPr>
    </w:lvl>
    <w:lvl w:ilvl="3">
      <w:start w:val="1"/>
      <w:numFmt w:val="decimal"/>
      <w:pStyle w:val="4"/>
      <w:suff w:val="space"/>
      <w:lvlText w:val="%2.%3.%4.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5">
    <w:nsid w:val="13706F2E"/>
    <w:multiLevelType w:val="multilevel"/>
    <w:tmpl w:val="170464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EC61CE"/>
    <w:multiLevelType w:val="hybridMultilevel"/>
    <w:tmpl w:val="481E3414"/>
    <w:lvl w:ilvl="0" w:tplc="44DAE2FA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C72D4"/>
    <w:multiLevelType w:val="multilevel"/>
    <w:tmpl w:val="C4825126"/>
    <w:lvl w:ilvl="0">
      <w:start w:val="5"/>
      <w:numFmt w:val="decimal"/>
      <w:lvlText w:val="%1.1."/>
      <w:lvlJc w:val="left"/>
      <w:pPr>
        <w:tabs>
          <w:tab w:val="num" w:pos="567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2D3A3C40"/>
    <w:multiLevelType w:val="multilevel"/>
    <w:tmpl w:val="55644CC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305C76EA"/>
    <w:multiLevelType w:val="hybridMultilevel"/>
    <w:tmpl w:val="888E5088"/>
    <w:lvl w:ilvl="0" w:tplc="E872F19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094524A"/>
    <w:multiLevelType w:val="multilevel"/>
    <w:tmpl w:val="4B60F2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1">
    <w:nsid w:val="31554289"/>
    <w:multiLevelType w:val="hybridMultilevel"/>
    <w:tmpl w:val="6180C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24D89"/>
    <w:multiLevelType w:val="multilevel"/>
    <w:tmpl w:val="AD60C6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3D330AE"/>
    <w:multiLevelType w:val="multilevel"/>
    <w:tmpl w:val="F25C661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82D30B7"/>
    <w:multiLevelType w:val="hybridMultilevel"/>
    <w:tmpl w:val="1E7266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AE5936"/>
    <w:multiLevelType w:val="multilevel"/>
    <w:tmpl w:val="7090BCD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6">
    <w:nsid w:val="52944297"/>
    <w:multiLevelType w:val="multilevel"/>
    <w:tmpl w:val="88989858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52BA6EAA"/>
    <w:multiLevelType w:val="multilevel"/>
    <w:tmpl w:val="9F6212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87727E6"/>
    <w:multiLevelType w:val="multilevel"/>
    <w:tmpl w:val="BA4A60A8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589F173B"/>
    <w:multiLevelType w:val="hybridMultilevel"/>
    <w:tmpl w:val="BC22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CC5BBC"/>
    <w:multiLevelType w:val="multilevel"/>
    <w:tmpl w:val="14DA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C6C6C3D"/>
    <w:multiLevelType w:val="multilevel"/>
    <w:tmpl w:val="8436A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052D39"/>
    <w:multiLevelType w:val="multilevel"/>
    <w:tmpl w:val="00B2FB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23">
    <w:nsid w:val="5E7B4D87"/>
    <w:multiLevelType w:val="hybridMultilevel"/>
    <w:tmpl w:val="F60CC7A4"/>
    <w:lvl w:ilvl="0" w:tplc="EE3648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435E10"/>
    <w:multiLevelType w:val="multilevel"/>
    <w:tmpl w:val="88989858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5F6861EB"/>
    <w:multiLevelType w:val="hybridMultilevel"/>
    <w:tmpl w:val="4228501E"/>
    <w:lvl w:ilvl="0" w:tplc="AC723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A77F63"/>
    <w:multiLevelType w:val="multilevel"/>
    <w:tmpl w:val="9D1CE2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4AE31CB"/>
    <w:multiLevelType w:val="multilevel"/>
    <w:tmpl w:val="6ADC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64040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77DD1D49"/>
    <w:multiLevelType w:val="hybridMultilevel"/>
    <w:tmpl w:val="7814F6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E48F3"/>
    <w:multiLevelType w:val="multilevel"/>
    <w:tmpl w:val="6ADC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BEE2412"/>
    <w:multiLevelType w:val="multilevel"/>
    <w:tmpl w:val="7B68A5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2">
    <w:nsid w:val="7F4F3ED9"/>
    <w:multiLevelType w:val="multilevel"/>
    <w:tmpl w:val="AD60C6B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26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18"/>
  </w:num>
  <w:num w:numId="13">
    <w:abstractNumId w:val="17"/>
  </w:num>
  <w:num w:numId="14">
    <w:abstractNumId w:val="4"/>
  </w:num>
  <w:num w:numId="15">
    <w:abstractNumId w:val="16"/>
  </w:num>
  <w:num w:numId="16">
    <w:abstractNumId w:val="9"/>
  </w:num>
  <w:num w:numId="17">
    <w:abstractNumId w:val="0"/>
  </w:num>
  <w:num w:numId="18">
    <w:abstractNumId w:val="31"/>
  </w:num>
  <w:num w:numId="19">
    <w:abstractNumId w:val="10"/>
  </w:num>
  <w:num w:numId="20">
    <w:abstractNumId w:val="1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23"/>
  </w:num>
  <w:num w:numId="26">
    <w:abstractNumId w:val="19"/>
  </w:num>
  <w:num w:numId="27">
    <w:abstractNumId w:val="22"/>
  </w:num>
  <w:num w:numId="28">
    <w:abstractNumId w:val="21"/>
  </w:num>
  <w:num w:numId="29">
    <w:abstractNumId w:val="30"/>
  </w:num>
  <w:num w:numId="30">
    <w:abstractNumId w:val="27"/>
  </w:num>
  <w:num w:numId="31">
    <w:abstractNumId w:val="15"/>
  </w:num>
  <w:num w:numId="32">
    <w:abstractNumId w:val="5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21"/>
    <w:rsid w:val="000036A6"/>
    <w:rsid w:val="00014796"/>
    <w:rsid w:val="000346B9"/>
    <w:rsid w:val="0004057D"/>
    <w:rsid w:val="00040CB1"/>
    <w:rsid w:val="0004481E"/>
    <w:rsid w:val="000470AD"/>
    <w:rsid w:val="000763F1"/>
    <w:rsid w:val="00083ECB"/>
    <w:rsid w:val="00083F5F"/>
    <w:rsid w:val="000B5DB1"/>
    <w:rsid w:val="000C7E3B"/>
    <w:rsid w:val="000D127B"/>
    <w:rsid w:val="000D34EE"/>
    <w:rsid w:val="000D3618"/>
    <w:rsid w:val="000D44DB"/>
    <w:rsid w:val="000E2525"/>
    <w:rsid w:val="000E27CB"/>
    <w:rsid w:val="000E3D08"/>
    <w:rsid w:val="00101C4A"/>
    <w:rsid w:val="00102754"/>
    <w:rsid w:val="0011662B"/>
    <w:rsid w:val="00174622"/>
    <w:rsid w:val="00185150"/>
    <w:rsid w:val="001864D7"/>
    <w:rsid w:val="001B331E"/>
    <w:rsid w:val="001C24A9"/>
    <w:rsid w:val="001C4F2B"/>
    <w:rsid w:val="001C653E"/>
    <w:rsid w:val="001F2248"/>
    <w:rsid w:val="001F4746"/>
    <w:rsid w:val="0021501F"/>
    <w:rsid w:val="0021640C"/>
    <w:rsid w:val="002218B9"/>
    <w:rsid w:val="00242DAC"/>
    <w:rsid w:val="00254582"/>
    <w:rsid w:val="002666F3"/>
    <w:rsid w:val="00274F94"/>
    <w:rsid w:val="0027572F"/>
    <w:rsid w:val="00295E75"/>
    <w:rsid w:val="002B43F7"/>
    <w:rsid w:val="002B73C9"/>
    <w:rsid w:val="002E2930"/>
    <w:rsid w:val="003047FE"/>
    <w:rsid w:val="00322691"/>
    <w:rsid w:val="00332116"/>
    <w:rsid w:val="003500D1"/>
    <w:rsid w:val="00357877"/>
    <w:rsid w:val="00367B1B"/>
    <w:rsid w:val="00367CF8"/>
    <w:rsid w:val="00385B6A"/>
    <w:rsid w:val="003924FA"/>
    <w:rsid w:val="00395E7B"/>
    <w:rsid w:val="003A0A50"/>
    <w:rsid w:val="003A462A"/>
    <w:rsid w:val="003D1F25"/>
    <w:rsid w:val="003D1FD2"/>
    <w:rsid w:val="003D207D"/>
    <w:rsid w:val="003E47A0"/>
    <w:rsid w:val="003E4BAA"/>
    <w:rsid w:val="00406935"/>
    <w:rsid w:val="00426827"/>
    <w:rsid w:val="0044318D"/>
    <w:rsid w:val="004563D4"/>
    <w:rsid w:val="00497047"/>
    <w:rsid w:val="004A4FFB"/>
    <w:rsid w:val="004A6F60"/>
    <w:rsid w:val="004A730F"/>
    <w:rsid w:val="004B474B"/>
    <w:rsid w:val="004D7D00"/>
    <w:rsid w:val="004F6E9E"/>
    <w:rsid w:val="004F7886"/>
    <w:rsid w:val="00533789"/>
    <w:rsid w:val="00537945"/>
    <w:rsid w:val="00542FDF"/>
    <w:rsid w:val="005616A6"/>
    <w:rsid w:val="005705F6"/>
    <w:rsid w:val="00572494"/>
    <w:rsid w:val="00574270"/>
    <w:rsid w:val="00574F91"/>
    <w:rsid w:val="00587736"/>
    <w:rsid w:val="005919A8"/>
    <w:rsid w:val="0059428C"/>
    <w:rsid w:val="00597A10"/>
    <w:rsid w:val="005A32C7"/>
    <w:rsid w:val="005B67A9"/>
    <w:rsid w:val="005C1710"/>
    <w:rsid w:val="005C3178"/>
    <w:rsid w:val="005C7B25"/>
    <w:rsid w:val="005E1630"/>
    <w:rsid w:val="005F0A82"/>
    <w:rsid w:val="005F49A2"/>
    <w:rsid w:val="006057E4"/>
    <w:rsid w:val="006263D1"/>
    <w:rsid w:val="0063522C"/>
    <w:rsid w:val="00642811"/>
    <w:rsid w:val="006443D8"/>
    <w:rsid w:val="006649D8"/>
    <w:rsid w:val="006853A0"/>
    <w:rsid w:val="00696FB7"/>
    <w:rsid w:val="006A102C"/>
    <w:rsid w:val="006E1901"/>
    <w:rsid w:val="00707722"/>
    <w:rsid w:val="00721C7C"/>
    <w:rsid w:val="00735E1F"/>
    <w:rsid w:val="00751E46"/>
    <w:rsid w:val="00753545"/>
    <w:rsid w:val="007664BD"/>
    <w:rsid w:val="007775B5"/>
    <w:rsid w:val="00796B39"/>
    <w:rsid w:val="007B229D"/>
    <w:rsid w:val="007C0652"/>
    <w:rsid w:val="007C4C97"/>
    <w:rsid w:val="007D1269"/>
    <w:rsid w:val="007E6BC4"/>
    <w:rsid w:val="007F3859"/>
    <w:rsid w:val="00803DBF"/>
    <w:rsid w:val="00815759"/>
    <w:rsid w:val="00830794"/>
    <w:rsid w:val="00851A8D"/>
    <w:rsid w:val="00857BAD"/>
    <w:rsid w:val="00863D77"/>
    <w:rsid w:val="00894541"/>
    <w:rsid w:val="008C4DA3"/>
    <w:rsid w:val="008D484C"/>
    <w:rsid w:val="008E4081"/>
    <w:rsid w:val="00903BBD"/>
    <w:rsid w:val="0091095D"/>
    <w:rsid w:val="0093212D"/>
    <w:rsid w:val="00940550"/>
    <w:rsid w:val="00944CA9"/>
    <w:rsid w:val="00945F21"/>
    <w:rsid w:val="00947782"/>
    <w:rsid w:val="00947A4B"/>
    <w:rsid w:val="0095194D"/>
    <w:rsid w:val="00994C45"/>
    <w:rsid w:val="009A5BDA"/>
    <w:rsid w:val="009B263B"/>
    <w:rsid w:val="009E4CA6"/>
    <w:rsid w:val="009E75DD"/>
    <w:rsid w:val="009F4118"/>
    <w:rsid w:val="009F4418"/>
    <w:rsid w:val="00A07399"/>
    <w:rsid w:val="00A079F9"/>
    <w:rsid w:val="00A10532"/>
    <w:rsid w:val="00A13C7E"/>
    <w:rsid w:val="00A33CE6"/>
    <w:rsid w:val="00A45C22"/>
    <w:rsid w:val="00A46EEB"/>
    <w:rsid w:val="00A71D47"/>
    <w:rsid w:val="00AA06E1"/>
    <w:rsid w:val="00AA57A3"/>
    <w:rsid w:val="00AC42FF"/>
    <w:rsid w:val="00AD1C71"/>
    <w:rsid w:val="00AD6DD5"/>
    <w:rsid w:val="00B1563A"/>
    <w:rsid w:val="00B336E0"/>
    <w:rsid w:val="00B35AF6"/>
    <w:rsid w:val="00B4538B"/>
    <w:rsid w:val="00B5438C"/>
    <w:rsid w:val="00B7596F"/>
    <w:rsid w:val="00B92942"/>
    <w:rsid w:val="00B94169"/>
    <w:rsid w:val="00BA6F12"/>
    <w:rsid w:val="00BD673E"/>
    <w:rsid w:val="00BF38EC"/>
    <w:rsid w:val="00C070C7"/>
    <w:rsid w:val="00C32521"/>
    <w:rsid w:val="00C46702"/>
    <w:rsid w:val="00C644F5"/>
    <w:rsid w:val="00C670F5"/>
    <w:rsid w:val="00C7183D"/>
    <w:rsid w:val="00C813D3"/>
    <w:rsid w:val="00C851BC"/>
    <w:rsid w:val="00C91340"/>
    <w:rsid w:val="00CA2D80"/>
    <w:rsid w:val="00CB1580"/>
    <w:rsid w:val="00CC31DC"/>
    <w:rsid w:val="00CC68C7"/>
    <w:rsid w:val="00CE2C7E"/>
    <w:rsid w:val="00CF0AC5"/>
    <w:rsid w:val="00D150B1"/>
    <w:rsid w:val="00D15321"/>
    <w:rsid w:val="00D37240"/>
    <w:rsid w:val="00D50BD6"/>
    <w:rsid w:val="00D80AA8"/>
    <w:rsid w:val="00D816CD"/>
    <w:rsid w:val="00D8432E"/>
    <w:rsid w:val="00D9462B"/>
    <w:rsid w:val="00DA5DB2"/>
    <w:rsid w:val="00DC41C0"/>
    <w:rsid w:val="00DD454B"/>
    <w:rsid w:val="00DE5886"/>
    <w:rsid w:val="00DF439D"/>
    <w:rsid w:val="00DF489C"/>
    <w:rsid w:val="00DF5430"/>
    <w:rsid w:val="00E02D0C"/>
    <w:rsid w:val="00E10AAD"/>
    <w:rsid w:val="00E11400"/>
    <w:rsid w:val="00E134B7"/>
    <w:rsid w:val="00E16ABA"/>
    <w:rsid w:val="00E204E8"/>
    <w:rsid w:val="00E31BD6"/>
    <w:rsid w:val="00E40A1F"/>
    <w:rsid w:val="00E55E8C"/>
    <w:rsid w:val="00E60685"/>
    <w:rsid w:val="00E638CD"/>
    <w:rsid w:val="00E66A6E"/>
    <w:rsid w:val="00E67DC6"/>
    <w:rsid w:val="00E75D1A"/>
    <w:rsid w:val="00E76E50"/>
    <w:rsid w:val="00E85844"/>
    <w:rsid w:val="00E91AB8"/>
    <w:rsid w:val="00E9549F"/>
    <w:rsid w:val="00E979D0"/>
    <w:rsid w:val="00EE0047"/>
    <w:rsid w:val="00EE5110"/>
    <w:rsid w:val="00F024CE"/>
    <w:rsid w:val="00F03394"/>
    <w:rsid w:val="00F072D5"/>
    <w:rsid w:val="00F11649"/>
    <w:rsid w:val="00F141B7"/>
    <w:rsid w:val="00F162A8"/>
    <w:rsid w:val="00F31ECF"/>
    <w:rsid w:val="00F36823"/>
    <w:rsid w:val="00F37FAD"/>
    <w:rsid w:val="00F52DF5"/>
    <w:rsid w:val="00F652D6"/>
    <w:rsid w:val="00F6653B"/>
    <w:rsid w:val="00F80108"/>
    <w:rsid w:val="00F8659F"/>
    <w:rsid w:val="00F966BE"/>
    <w:rsid w:val="00FB13AA"/>
    <w:rsid w:val="00FB1D6F"/>
    <w:rsid w:val="00FB3375"/>
    <w:rsid w:val="00FC374A"/>
    <w:rsid w:val="00FD066E"/>
    <w:rsid w:val="00FD39A0"/>
    <w:rsid w:val="00FD3F9A"/>
    <w:rsid w:val="00FE5633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94FDD-1346-4083-A2A4-C745B0AA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3B"/>
  </w:style>
  <w:style w:type="paragraph" w:styleId="1">
    <w:name w:val="heading 1"/>
    <w:basedOn w:val="a"/>
    <w:next w:val="a"/>
    <w:link w:val="10"/>
    <w:qFormat/>
    <w:rsid w:val="00F8659F"/>
    <w:pPr>
      <w:keepNext/>
      <w:widowControl w:val="0"/>
      <w:numPr>
        <w:numId w:val="14"/>
      </w:numPr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659F"/>
    <w:pPr>
      <w:keepNext/>
      <w:widowControl w:val="0"/>
      <w:numPr>
        <w:ilvl w:val="1"/>
        <w:numId w:val="14"/>
      </w:numPr>
      <w:spacing w:after="120" w:line="240" w:lineRule="auto"/>
      <w:jc w:val="both"/>
      <w:outlineLvl w:val="1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8659F"/>
    <w:pPr>
      <w:keepNext/>
      <w:widowControl w:val="0"/>
      <w:numPr>
        <w:ilvl w:val="2"/>
        <w:numId w:val="14"/>
      </w:numPr>
      <w:spacing w:after="60" w:line="240" w:lineRule="auto"/>
      <w:jc w:val="both"/>
      <w:outlineLvl w:val="2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">
    <w:name w:val="heading 4"/>
    <w:basedOn w:val="3"/>
    <w:link w:val="40"/>
    <w:qFormat/>
    <w:rsid w:val="00F8659F"/>
    <w:pPr>
      <w:numPr>
        <w:ilvl w:val="3"/>
      </w:numPr>
      <w:tabs>
        <w:tab w:val="num" w:pos="360"/>
      </w:tabs>
      <w:outlineLvl w:val="3"/>
    </w:pPr>
  </w:style>
  <w:style w:type="paragraph" w:styleId="5">
    <w:name w:val="heading 5"/>
    <w:basedOn w:val="a"/>
    <w:next w:val="a"/>
    <w:link w:val="50"/>
    <w:qFormat/>
    <w:rsid w:val="00F8659F"/>
    <w:pPr>
      <w:keepNext/>
      <w:widowControl w:val="0"/>
      <w:numPr>
        <w:ilvl w:val="4"/>
        <w:numId w:val="1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noProof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8659F"/>
    <w:pPr>
      <w:keepNext/>
      <w:widowControl w:val="0"/>
      <w:numPr>
        <w:ilvl w:val="5"/>
        <w:numId w:val="1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noProof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8659F"/>
    <w:pPr>
      <w:keepNext/>
      <w:widowControl w:val="0"/>
      <w:numPr>
        <w:ilvl w:val="6"/>
        <w:numId w:val="1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noProof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8659F"/>
    <w:pPr>
      <w:keepNext/>
      <w:widowControl w:val="0"/>
      <w:numPr>
        <w:ilvl w:val="7"/>
        <w:numId w:val="1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8659F"/>
    <w:pPr>
      <w:keepNext/>
      <w:widowControl w:val="0"/>
      <w:numPr>
        <w:ilvl w:val="8"/>
        <w:numId w:val="1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332116"/>
  </w:style>
  <w:style w:type="paragraph" w:styleId="a6">
    <w:name w:val="footer"/>
    <w:basedOn w:val="a"/>
    <w:link w:val="a7"/>
    <w:uiPriority w:val="99"/>
    <w:rsid w:val="003321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32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uiPriority w:val="99"/>
    <w:rsid w:val="003321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Normal-0">
    <w:name w:val="Normal-0"/>
    <w:basedOn w:val="a"/>
    <w:link w:val="Normal-00"/>
    <w:rsid w:val="00332116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ru-RU"/>
    </w:rPr>
  </w:style>
  <w:style w:type="paragraph" w:styleId="a8">
    <w:name w:val="List Paragraph"/>
    <w:basedOn w:val="a"/>
    <w:link w:val="a9"/>
    <w:uiPriority w:val="99"/>
    <w:qFormat/>
    <w:rsid w:val="00332116"/>
    <w:pPr>
      <w:widowControl w:val="0"/>
      <w:adjustRightInd w:val="0"/>
      <w:spacing w:after="0" w:line="360" w:lineRule="atLeast"/>
      <w:ind w:left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Абзац списка Знак"/>
    <w:link w:val="a8"/>
    <w:uiPriority w:val="34"/>
    <w:rsid w:val="0033211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5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575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8659F"/>
    <w:rPr>
      <w:rFonts w:ascii="Times New Roman" w:eastAsia="Times New Roman" w:hAnsi="Times New Roman" w:cs="Times New Roman"/>
      <w:b/>
      <w:noProof/>
      <w:sz w:val="19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8659F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8659F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8659F"/>
    <w:rPr>
      <w:rFonts w:ascii="Times New Roman" w:eastAsia="Times New Roman" w:hAnsi="Times New Roman" w:cs="Times New Roman"/>
      <w:noProof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8659F"/>
    <w:rPr>
      <w:rFonts w:ascii="Times New Roman" w:eastAsia="Times New Roman" w:hAnsi="Times New Roman" w:cs="Times New Roman"/>
      <w:i/>
      <w:noProof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8659F"/>
    <w:rPr>
      <w:rFonts w:ascii="Arial" w:eastAsia="Times New Roman" w:hAnsi="Arial" w:cs="Times New Roman"/>
      <w:noProof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659F"/>
    <w:rPr>
      <w:rFonts w:ascii="Arial" w:eastAsia="Times New Roman" w:hAnsi="Arial" w:cs="Times New Roman"/>
      <w:i/>
      <w:noProof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659F"/>
    <w:rPr>
      <w:rFonts w:ascii="Arial" w:eastAsia="Times New Roman" w:hAnsi="Arial" w:cs="Times New Roman"/>
      <w:b/>
      <w:i/>
      <w:noProof/>
      <w:sz w:val="18"/>
      <w:szCs w:val="24"/>
      <w:lang w:eastAsia="ru-RU"/>
    </w:rPr>
  </w:style>
  <w:style w:type="character" w:customStyle="1" w:styleId="Normal-00">
    <w:name w:val="Normal-0 Знак"/>
    <w:link w:val="Normal-0"/>
    <w:locked/>
    <w:rsid w:val="00F8659F"/>
    <w:rPr>
      <w:rFonts w:ascii="Arial" w:eastAsia="Times New Roman" w:hAnsi="Arial" w:cs="Times New Roman"/>
      <w:szCs w:val="20"/>
      <w:lang w:val="en-GB" w:eastAsia="ru-RU"/>
    </w:rPr>
  </w:style>
  <w:style w:type="paragraph" w:customStyle="1" w:styleId="normal-01">
    <w:name w:val="normal-0"/>
    <w:basedOn w:val="a"/>
    <w:rsid w:val="00F8659F"/>
    <w:pPr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"/>
    <w:rsid w:val="00F8659F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F865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ignature"/>
    <w:basedOn w:val="Normal-0"/>
    <w:link w:val="ad"/>
    <w:rsid w:val="00587736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d">
    <w:name w:val="Подпись Знак"/>
    <w:basedOn w:val="a0"/>
    <w:link w:val="ac"/>
    <w:rsid w:val="00587736"/>
    <w:rPr>
      <w:rFonts w:ascii="Arial" w:eastAsia="Times New Roman" w:hAnsi="Arial" w:cs="Times New Roman"/>
      <w:szCs w:val="20"/>
      <w:lang w:eastAsia="ru-RU"/>
    </w:rPr>
  </w:style>
  <w:style w:type="paragraph" w:styleId="ae">
    <w:name w:val="Body Text"/>
    <w:basedOn w:val="a"/>
    <w:link w:val="af"/>
    <w:rsid w:val="00FB13A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B13AA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text">
    <w:name w:val="text"/>
    <w:rsid w:val="00FB13A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pacing w:val="15"/>
      <w:sz w:val="20"/>
      <w:szCs w:val="24"/>
      <w:lang w:eastAsia="ru-RU"/>
    </w:rPr>
  </w:style>
  <w:style w:type="paragraph" w:customStyle="1" w:styleId="Default">
    <w:name w:val="Default"/>
    <w:rsid w:val="004F6E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Title"/>
    <w:aliases w:val="Знак"/>
    <w:basedOn w:val="a"/>
    <w:link w:val="af1"/>
    <w:uiPriority w:val="99"/>
    <w:qFormat/>
    <w:rsid w:val="00DD45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Название Знак"/>
    <w:aliases w:val="Знак Знак"/>
    <w:basedOn w:val="a0"/>
    <w:link w:val="af0"/>
    <w:uiPriority w:val="99"/>
    <w:rsid w:val="00DD45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f2">
    <w:name w:val="Table Grid"/>
    <w:basedOn w:val="a1"/>
    <w:uiPriority w:val="59"/>
    <w:rsid w:val="00DD4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F652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F8A8-64CD-4EC5-9E51-907FDF87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Крикпенов Батыр Серикович</dc:creator>
  <cp:lastModifiedBy>userid</cp:lastModifiedBy>
  <cp:revision>8</cp:revision>
  <cp:lastPrinted>2016-05-17T08:42:00Z</cp:lastPrinted>
  <dcterms:created xsi:type="dcterms:W3CDTF">2016-05-19T04:30:00Z</dcterms:created>
  <dcterms:modified xsi:type="dcterms:W3CDTF">2016-05-19T12:40:00Z</dcterms:modified>
</cp:coreProperties>
</file>