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27" w:rsidRPr="00B82DB3" w:rsidRDefault="00E74827" w:rsidP="00E7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спецификация</w:t>
      </w:r>
    </w:p>
    <w:p w:rsidR="00E74827" w:rsidRPr="00B82DB3" w:rsidRDefault="00E74827" w:rsidP="00E7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аренде автомобилей</w:t>
      </w:r>
    </w:p>
    <w:p w:rsidR="00E74827" w:rsidRPr="00B82DB3" w:rsidRDefault="00E74827" w:rsidP="00E74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108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0"/>
        <w:gridCol w:w="1276"/>
        <w:gridCol w:w="1731"/>
      </w:tblGrid>
      <w:tr w:rsidR="00B82DB3" w:rsidRPr="00B82DB3" w:rsidTr="009A520E">
        <w:trPr>
          <w:trHeight w:val="386"/>
        </w:trPr>
        <w:tc>
          <w:tcPr>
            <w:tcW w:w="567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74827" w:rsidRPr="00B82DB3" w:rsidRDefault="00E74827" w:rsidP="00E7482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Описания автотранспорта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оказания услуг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(Объем) автотранспорта</w:t>
            </w:r>
          </w:p>
        </w:tc>
      </w:tr>
      <w:tr w:rsidR="00B82DB3" w:rsidRPr="00B82DB3" w:rsidTr="009A520E">
        <w:trPr>
          <w:trHeight w:val="597"/>
        </w:trPr>
        <w:tc>
          <w:tcPr>
            <w:tcW w:w="567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Комфортабельные микроавтобус</w:t>
            </w: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</w:t>
            </w: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перевозки пассажиров</w:t>
            </w: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в количестве 3 единиц</w:t>
            </w:r>
          </w:p>
          <w:p w:rsidR="00E74827" w:rsidRPr="00B82DB3" w:rsidRDefault="00E74827" w:rsidP="00E7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водителями)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2014 года выпуска, объемом двигателя не более 2 500 см3. Посадочных мест: не менее 19. Гидроусилитель/</w:t>
            </w:r>
            <w:proofErr w:type="spellStart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руля. Антиблокировочная система тормозов (ABS), дополнительный стоп-сигнал, 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ремни безопасности в салоне, передние ремни безопасности. Электрические стеклоподъемники передних дверей.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Кондиционер для кабины и для салона. Тканевые обивки сидений. Аудиосистема;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x-none"/>
              </w:rPr>
            </w:pPr>
            <w:r w:rsidRPr="00B82DB3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x-none"/>
              </w:rPr>
              <w:t>Требования к автотранспорту: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</w:pPr>
            <w:r w:rsidRPr="00B82DB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x-none" w:eastAsia="x-none"/>
              </w:rPr>
              <w:t>- отвечать требованиям комфортабельности;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 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</w:pPr>
            <w:r w:rsidRPr="00B82DB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x-none" w:eastAsia="x-none"/>
              </w:rPr>
              <w:t xml:space="preserve">-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быть застрахованным в соответствии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kk-KZ" w:eastAsia="x-none"/>
              </w:rPr>
              <w:t xml:space="preserve">с законодательством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>Республики Казахстан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x-none"/>
              </w:rPr>
              <w:t>;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 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технический осмотр.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 заявке</w:t>
            </w: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Арендатора (заказчика) по г. Астана</w:t>
            </w: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по территории РК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понедельника по пятницу включительно, в утреннее время с 7:00 и вечернее время с 19:00.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Астана и по территории РК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82DB3" w:rsidRPr="00B82DB3" w:rsidTr="00332EB1">
        <w:trPr>
          <w:trHeight w:val="6955"/>
        </w:trPr>
        <w:tc>
          <w:tcPr>
            <w:tcW w:w="567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Легковой автомобиль бизнес класса</w:t>
            </w:r>
          </w:p>
          <w:p w:rsidR="00E74827" w:rsidRPr="00B82DB3" w:rsidRDefault="00E74827" w:rsidP="00E7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(без водителя)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2012 года выпуска, объемом двигателя не менее 2 999 см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тип двигателя 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-6. Мощность двигателя не менее 250 </w:t>
            </w:r>
            <w:proofErr w:type="spellStart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Габаритная длина не менее 4910мм. Габаритная ширина не менее 1860 мм. Габаритная высота не менее 1480 мм.  Фронтальные подушки безопасности. Боковые зеркала заднего вида с электроприводом и подогревом. Передние и задние датчики парковки. Круиз-контроль. Датчик дождя.  Антиблокировочная система тормозов (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ABS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Усилитель аварийного торможения (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EBD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Система курсовой устойчивости (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Активная </w:t>
            </w:r>
            <w:proofErr w:type="spellStart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антипробуксовочная</w:t>
            </w:r>
            <w:proofErr w:type="spellEnd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система.  Аудиосистема. Гидроусилитель рулевого управления. Электрические стеклоподъемники всех дверей. Мультифункциональное рулевое колесо. Сиденье водителя и переднего пассажира с </w:t>
            </w:r>
            <w:proofErr w:type="spellStart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электрорегулировкой</w:t>
            </w:r>
            <w:proofErr w:type="spellEnd"/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подогревом. Сигнализация. Центральный замок с дистанционным управлением и двойной блокировкой.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x-none"/>
              </w:rPr>
            </w:pP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x-none"/>
              </w:rPr>
            </w:pPr>
            <w:r w:rsidRPr="00B82DB3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x-none"/>
              </w:rPr>
              <w:t>Требования к автотранспорту: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</w:pPr>
            <w:r w:rsidRPr="00B82DB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x-none" w:eastAsia="x-none"/>
              </w:rPr>
              <w:t>- отвечать требованиям комфортабельности;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 </w:t>
            </w:r>
          </w:p>
          <w:p w:rsidR="00E74827" w:rsidRPr="00B82DB3" w:rsidRDefault="00E74827" w:rsidP="00E74827">
            <w:pPr>
              <w:keepNext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</w:pPr>
            <w:r w:rsidRPr="00B82DB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x-none" w:eastAsia="x-none"/>
              </w:rPr>
              <w:t xml:space="preserve">-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быть застрахованным в соответствии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kk-KZ" w:eastAsia="x-none"/>
              </w:rPr>
              <w:t xml:space="preserve">с законодательством 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>Республики Казахстан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x-none"/>
              </w:rPr>
              <w:t>;</w:t>
            </w:r>
            <w:r w:rsidRPr="00B82DB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val="x-none" w:eastAsia="x-none"/>
              </w:rPr>
              <w:t xml:space="preserve"> 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технический осмотр.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 заявке</w:t>
            </w:r>
            <w:r w:rsidRPr="00B82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Арендатора (заказчика) по г.Астана </w:t>
            </w: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по территории РК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понедельника по пятницу включительно, с 8:00 до 20:00. При необходимости предоставлять автомобиль в ночное время, выходные и праздничные дни.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(Заявка осуществляется устно по телефону ответственным сотрудником Департамента по эксплуатации автотранспорта и спецтехники ТОО «КазТрансГаз 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Өнімдері</w:t>
            </w:r>
            <w:r w:rsidRPr="00B8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»).</w:t>
            </w:r>
          </w:p>
          <w:p w:rsidR="00E74827" w:rsidRPr="00B82DB3" w:rsidRDefault="00E74827" w:rsidP="00E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Астана и по территории РК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E74827" w:rsidRPr="00B82DB3" w:rsidRDefault="00E74827" w:rsidP="00E7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E74827" w:rsidRPr="00B82DB3" w:rsidRDefault="00E74827" w:rsidP="00E74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E74827" w:rsidRPr="00B82DB3" w:rsidRDefault="0048419F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Требование </w:t>
      </w:r>
      <w:r w:rsidR="006A06F3"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>к Потенциальному поставщику</w:t>
      </w:r>
      <w:r w:rsidR="00E74827"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E74827" w:rsidRPr="00B82DB3" w:rsidRDefault="00E74827" w:rsidP="00E748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>- наличие необходимого количества автотранспортных средств;</w:t>
      </w:r>
    </w:p>
    <w:p w:rsidR="004C2AC2" w:rsidRPr="00B82DB3" w:rsidRDefault="00E74827" w:rsidP="004C2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2DB3">
        <w:rPr>
          <w:rFonts w:ascii="Times New Roman" w:eastAsia="Times New Roman" w:hAnsi="Times New Roman" w:cs="Times New Roman"/>
          <w:bCs/>
          <w:lang w:eastAsia="ru-RU"/>
        </w:rPr>
        <w:t>- наличие лицензии на право нерегулярных перевозок пассажиров автобусами, микроавтобусами в междугородном межобластном, межрайонном (междугородном, внутриобласт</w:t>
      </w:r>
      <w:r w:rsidR="00372C89" w:rsidRPr="00B82DB3">
        <w:rPr>
          <w:rFonts w:ascii="Times New Roman" w:eastAsia="Times New Roman" w:hAnsi="Times New Roman" w:cs="Times New Roman"/>
          <w:bCs/>
          <w:lang w:eastAsia="ru-RU"/>
        </w:rPr>
        <w:t>ном) и международном сообщениях</w:t>
      </w:r>
      <w:r w:rsidR="00372C89" w:rsidRPr="00B82DB3">
        <w:rPr>
          <w:rFonts w:ascii="Times New Roman" w:eastAsia="Times New Roman" w:hAnsi="Times New Roman" w:cs="Times New Roman"/>
          <w:bCs/>
          <w:lang w:val="kk-KZ" w:eastAsia="ru-RU"/>
        </w:rPr>
        <w:t xml:space="preserve">, </w:t>
      </w:r>
      <w:r w:rsidR="00372C89" w:rsidRPr="00B82DB3">
        <w:rPr>
          <w:rFonts w:ascii="Times New Roman" w:eastAsia="Times New Roman" w:hAnsi="Times New Roman" w:cs="Times New Roman"/>
          <w:bCs/>
          <w:lang w:eastAsia="ru-RU"/>
        </w:rPr>
        <w:t>(требование к лоту №1).</w:t>
      </w:r>
    </w:p>
    <w:p w:rsidR="00332EB1" w:rsidRPr="00B82DB3" w:rsidRDefault="00E74827" w:rsidP="004C2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 xml:space="preserve">- наличие талона прохождения государственного технического осмотра; 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val="x-none" w:eastAsia="x-none"/>
        </w:rPr>
        <w:lastRenderedPageBreak/>
        <w:t>- н</w:t>
      </w:r>
      <w:r w:rsidRPr="00B82DB3">
        <w:rPr>
          <w:rFonts w:ascii="Times New Roman" w:eastAsia="Times New Roman" w:hAnsi="Times New Roman" w:cs="Times New Roman"/>
          <w:lang w:val="kk-KZ" w:eastAsia="x-none"/>
        </w:rPr>
        <w:t xml:space="preserve">аличие </w:t>
      </w:r>
      <w:r w:rsidRPr="00B82DB3">
        <w:rPr>
          <w:rFonts w:ascii="Times New Roman" w:eastAsia="Times New Roman" w:hAnsi="Times New Roman" w:cs="Times New Roman"/>
          <w:bCs/>
          <w:lang w:val="kk-KZ" w:eastAsia="x-none"/>
        </w:rPr>
        <w:t>медицинского работника для проведения предрейсового и послерейсовго медицинского освидетельствования</w:t>
      </w:r>
      <w:r w:rsidRPr="00B82DB3">
        <w:rPr>
          <w:rFonts w:ascii="Times New Roman" w:eastAsia="Times New Roman" w:hAnsi="Times New Roman" w:cs="Times New Roman"/>
          <w:bCs/>
          <w:lang w:val="x-none" w:eastAsia="x-none"/>
        </w:rPr>
        <w:t>,</w:t>
      </w:r>
      <w:r w:rsidRPr="00B82DB3">
        <w:rPr>
          <w:rFonts w:ascii="Times New Roman" w:eastAsia="Times New Roman" w:hAnsi="Times New Roman" w:cs="Times New Roman"/>
          <w:lang w:val="kk-KZ" w:eastAsia="x-none"/>
        </w:rPr>
        <w:t xml:space="preserve"> имеющего соответствующее образование и лицензию на медицинскую и врачебную деятельность по консультативно-диагностической медицинской помощи взрослому населению – по специальности – наркология. (предоставить нотариально заверенные копии го</w:t>
      </w:r>
      <w:r w:rsidR="001959B3" w:rsidRPr="00B82DB3">
        <w:rPr>
          <w:rFonts w:ascii="Times New Roman" w:eastAsia="Times New Roman" w:hAnsi="Times New Roman" w:cs="Times New Roman"/>
          <w:lang w:val="kk-KZ" w:eastAsia="x-none"/>
        </w:rPr>
        <w:t>сударственной лицензии, договор</w:t>
      </w:r>
      <w:r w:rsidRPr="00B82DB3">
        <w:rPr>
          <w:rFonts w:ascii="Times New Roman" w:eastAsia="Times New Roman" w:hAnsi="Times New Roman" w:cs="Times New Roman"/>
          <w:lang w:val="kk-KZ" w:eastAsia="x-none"/>
        </w:rPr>
        <w:t xml:space="preserve"> с </w:t>
      </w:r>
      <w:r w:rsidR="001959B3" w:rsidRPr="00B82DB3">
        <w:rPr>
          <w:rFonts w:ascii="Times New Roman" w:eastAsia="Times New Roman" w:hAnsi="Times New Roman" w:cs="Times New Roman"/>
          <w:lang w:val="kk-KZ" w:eastAsia="x-none"/>
        </w:rPr>
        <w:t>медицинским работником и диплом</w:t>
      </w:r>
      <w:r w:rsidRPr="00B82DB3">
        <w:rPr>
          <w:rFonts w:ascii="Times New Roman" w:eastAsia="Times New Roman" w:hAnsi="Times New Roman" w:cs="Times New Roman"/>
          <w:lang w:val="kk-KZ" w:eastAsia="x-none"/>
        </w:rPr>
        <w:t xml:space="preserve"> медицинского работника);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82DB3">
        <w:rPr>
          <w:rFonts w:ascii="Times New Roman" w:eastAsia="Times New Roman" w:hAnsi="Times New Roman" w:cs="Times New Roman"/>
          <w:lang w:val="x-none" w:eastAsia="x-none"/>
        </w:rPr>
        <w:t>- наличие квалифицированного специалиста инженера-механика, обеспечивающий качественную работу по техническому обслуживанию автотранспортных средств (предоставить нотариально заверенную копию диплома соответствующей квалификации);</w:t>
      </w:r>
    </w:p>
    <w:p w:rsidR="00E74827" w:rsidRPr="00B82DB3" w:rsidRDefault="00E74827" w:rsidP="00E74827">
      <w:pPr>
        <w:tabs>
          <w:tab w:val="left" w:pos="79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2DB3">
        <w:rPr>
          <w:rFonts w:ascii="Times New Roman" w:eastAsia="Times New Roman" w:hAnsi="Times New Roman" w:cs="Times New Roman"/>
          <w:bCs/>
          <w:lang w:val="kk-KZ" w:eastAsia="ru-RU"/>
        </w:rPr>
        <w:t xml:space="preserve">- </w:t>
      </w:r>
      <w:r w:rsidRPr="00B82DB3">
        <w:rPr>
          <w:rFonts w:ascii="Times New Roman" w:eastAsia="Times New Roman" w:hAnsi="Times New Roman" w:cs="Times New Roman"/>
          <w:lang w:eastAsia="ru-RU"/>
        </w:rPr>
        <w:t xml:space="preserve">наличие системы мониторинга транспортных средств посредством </w:t>
      </w:r>
      <w:r w:rsidRPr="00B82DB3">
        <w:rPr>
          <w:rFonts w:ascii="Times New Roman" w:eastAsia="Times New Roman" w:hAnsi="Times New Roman" w:cs="Times New Roman"/>
          <w:lang w:val="en-US" w:eastAsia="ru-RU"/>
        </w:rPr>
        <w:t>GPS</w:t>
      </w:r>
      <w:r w:rsidRPr="00B82DB3">
        <w:rPr>
          <w:rFonts w:ascii="Times New Roman" w:eastAsia="Times New Roman" w:hAnsi="Times New Roman" w:cs="Times New Roman"/>
          <w:lang w:eastAsia="ru-RU"/>
        </w:rPr>
        <w:t xml:space="preserve"> (для точного определения месторасположения автотранспорта с помощью спутника)</w:t>
      </w:r>
      <w:r w:rsidRPr="00B82DB3">
        <w:rPr>
          <w:rFonts w:ascii="Times New Roman" w:eastAsia="Times New Roman" w:hAnsi="Times New Roman" w:cs="Times New Roman"/>
          <w:bCs/>
          <w:lang w:eastAsia="ru-RU"/>
        </w:rPr>
        <w:t xml:space="preserve">;                                                                             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x-none"/>
        </w:rPr>
      </w:pP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x-none"/>
        </w:rPr>
      </w:pPr>
    </w:p>
    <w:p w:rsidR="00E74827" w:rsidRPr="00B82DB3" w:rsidRDefault="006A06F3" w:rsidP="00E7482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Потенциальный поставщик </w:t>
      </w:r>
      <w:r w:rsidR="00E74827"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обязан: </w:t>
      </w:r>
    </w:p>
    <w:p w:rsidR="00E74827" w:rsidRPr="00B82DB3" w:rsidRDefault="00E74827" w:rsidP="00E7482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>- обеспечивать бесперебойную работу транспортных средств;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>- осуществлять контроль над техническим состоянием транспортных средств;</w:t>
      </w:r>
    </w:p>
    <w:p w:rsidR="00E74827" w:rsidRPr="00B82DB3" w:rsidRDefault="006A06F3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74827" w:rsidRPr="00B82DB3">
        <w:rPr>
          <w:rFonts w:ascii="Times New Roman" w:eastAsia="Times New Roman" w:hAnsi="Times New Roman" w:cs="Times New Roman"/>
          <w:lang w:eastAsia="ru-RU"/>
        </w:rPr>
        <w:t>осуществлять контроль над целевым использование</w:t>
      </w:r>
      <w:r w:rsidRPr="00B82DB3">
        <w:rPr>
          <w:rFonts w:ascii="Times New Roman" w:eastAsia="Times New Roman" w:hAnsi="Times New Roman" w:cs="Times New Roman"/>
          <w:lang w:eastAsia="ru-RU"/>
        </w:rPr>
        <w:t>м транспортных средств Арендатора</w:t>
      </w:r>
      <w:r w:rsidR="00E74827" w:rsidRPr="00B82DB3">
        <w:rPr>
          <w:rFonts w:ascii="Times New Roman" w:eastAsia="Times New Roman" w:hAnsi="Times New Roman" w:cs="Times New Roman"/>
          <w:lang w:eastAsia="ru-RU"/>
        </w:rPr>
        <w:t xml:space="preserve"> и оформлением в установленном порядке путевых листов;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>- обеспечивать своевременную подачу транспортных средств на территории г. Астаны по требованию заказчика;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>- в случае выхода из строя автотранспорта обеспечить замену на аналогичный по классу автотрансп</w:t>
      </w:r>
      <w:r w:rsidR="00B04DA6" w:rsidRPr="00B82DB3">
        <w:rPr>
          <w:rFonts w:ascii="Times New Roman" w:eastAsia="Times New Roman" w:hAnsi="Times New Roman" w:cs="Times New Roman"/>
          <w:lang w:eastAsia="ru-RU"/>
        </w:rPr>
        <w:t>орт в течение 3 (трех</w:t>
      </w:r>
      <w:r w:rsidRPr="00B82DB3">
        <w:rPr>
          <w:rFonts w:ascii="Times New Roman" w:eastAsia="Times New Roman" w:hAnsi="Times New Roman" w:cs="Times New Roman"/>
          <w:lang w:eastAsia="ru-RU"/>
        </w:rPr>
        <w:t xml:space="preserve">) часов на аналогичных условиях; 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 xml:space="preserve">- нести ответственность за внешний вид; 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82DB3">
        <w:rPr>
          <w:rFonts w:ascii="Times New Roman" w:eastAsia="Times New Roman" w:hAnsi="Times New Roman" w:cs="Times New Roman"/>
          <w:lang w:val="x-none" w:eastAsia="x-none"/>
        </w:rPr>
        <w:t>- нести все расходы по содержанию и ремонту, техническому</w:t>
      </w:r>
      <w:r w:rsidRPr="00B82DB3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B82DB3">
        <w:rPr>
          <w:rFonts w:ascii="Times New Roman" w:eastAsia="Times New Roman" w:hAnsi="Times New Roman" w:cs="Times New Roman"/>
          <w:lang w:val="x-none" w:eastAsia="x-none"/>
        </w:rPr>
        <w:t>обслуживанию, обеспечению ГСМ, комплектация автотранспорта летней и зимней резиной, хранению предоставляемых транспортных средств, а также мойки (не реже 2-х раз в неделю), и другие расходы, связанные с оказанием Услуг.</w:t>
      </w: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:rsidR="00E74827" w:rsidRPr="00B82DB3" w:rsidRDefault="00E74827" w:rsidP="00E7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B82DB3">
        <w:rPr>
          <w:rFonts w:ascii="Times New Roman" w:eastAsia="Times New Roman" w:hAnsi="Times New Roman" w:cs="Times New Roman"/>
          <w:b/>
          <w:u w:val="single"/>
          <w:lang w:eastAsia="ru-RU"/>
        </w:rPr>
        <w:t>Условия оказания услуг:</w:t>
      </w:r>
    </w:p>
    <w:p w:rsidR="00E74827" w:rsidRPr="00B82DB3" w:rsidRDefault="00E74827" w:rsidP="00E748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lang w:eastAsia="ru-RU"/>
        </w:rPr>
        <w:t xml:space="preserve">- Общая стоимость услуг по аренде легкового автомобиля должна включать все фактические затраты поставщика (ремонт, техническое обслуживание, обеспечение ГСМ, комплектация автомашины летней и зимней резиной, хранение, мойка и другие расходы, связанные с оказанием Услуг), составляющие конечную цену. </w:t>
      </w:r>
    </w:p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Срок оказания услуг:</w:t>
      </w:r>
    </w:p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82DB3">
        <w:rPr>
          <w:rFonts w:ascii="Times New Roman" w:eastAsia="Times New Roman" w:hAnsi="Times New Roman" w:cs="Times New Roman"/>
          <w:bCs/>
          <w:lang w:eastAsia="ru-RU"/>
        </w:rPr>
        <w:t xml:space="preserve">С даты подписания </w:t>
      </w:r>
      <w:r w:rsidR="0091523B" w:rsidRPr="00B82DB3">
        <w:rPr>
          <w:rFonts w:ascii="Times New Roman" w:eastAsia="Times New Roman" w:hAnsi="Times New Roman" w:cs="Times New Roman"/>
          <w:lang w:eastAsia="ru-RU"/>
        </w:rPr>
        <w:t xml:space="preserve">сторонами Договора, </w:t>
      </w:r>
      <w:r w:rsidR="00E02DA5" w:rsidRPr="00B82DB3">
        <w:rPr>
          <w:rFonts w:ascii="Times New Roman" w:eastAsia="Times New Roman" w:hAnsi="Times New Roman" w:cs="Times New Roman"/>
          <w:lang w:val="kk-KZ" w:eastAsia="ru-RU"/>
        </w:rPr>
        <w:t>по</w:t>
      </w:r>
      <w:r w:rsidR="005416CF" w:rsidRPr="00B82DB3">
        <w:rPr>
          <w:rFonts w:ascii="Times New Roman" w:eastAsia="Times New Roman" w:hAnsi="Times New Roman" w:cs="Times New Roman"/>
          <w:lang w:val="kk-KZ" w:eastAsia="ru-RU"/>
        </w:rPr>
        <w:t xml:space="preserve"> 31</w:t>
      </w:r>
      <w:r w:rsidR="002538BA" w:rsidRPr="00B82DB3"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 w:rsidR="005416CF" w:rsidRPr="00B82DB3">
        <w:rPr>
          <w:rFonts w:ascii="Times New Roman" w:eastAsia="Times New Roman" w:hAnsi="Times New Roman" w:cs="Times New Roman"/>
          <w:lang w:eastAsia="ru-RU"/>
        </w:rPr>
        <w:t>декабр</w:t>
      </w:r>
      <w:proofErr w:type="spellEnd"/>
      <w:r w:rsidR="005416CF" w:rsidRPr="00B82DB3">
        <w:rPr>
          <w:rFonts w:ascii="Times New Roman" w:eastAsia="Times New Roman" w:hAnsi="Times New Roman" w:cs="Times New Roman"/>
          <w:lang w:val="kk-KZ" w:eastAsia="ru-RU"/>
        </w:rPr>
        <w:t>я</w:t>
      </w:r>
      <w:r w:rsidR="00AA7354" w:rsidRPr="00B82DB3">
        <w:rPr>
          <w:rFonts w:ascii="Times New Roman" w:eastAsia="Times New Roman" w:hAnsi="Times New Roman" w:cs="Times New Roman"/>
          <w:lang w:eastAsia="ru-RU"/>
        </w:rPr>
        <w:t xml:space="preserve"> 2016 года</w:t>
      </w:r>
      <w:r w:rsidRPr="00B82DB3">
        <w:rPr>
          <w:rFonts w:ascii="Times New Roman" w:eastAsia="Times New Roman" w:hAnsi="Times New Roman" w:cs="Times New Roman"/>
          <w:lang w:eastAsia="ru-RU"/>
        </w:rPr>
        <w:t>.</w:t>
      </w:r>
    </w:p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244"/>
        <w:gridCol w:w="2126"/>
        <w:gridCol w:w="2268"/>
        <w:gridCol w:w="1559"/>
        <w:gridCol w:w="11"/>
      </w:tblGrid>
      <w:tr w:rsidR="00473C40" w:rsidRPr="005C23D1" w:rsidTr="00473C40">
        <w:trPr>
          <w:trHeight w:val="607"/>
        </w:trPr>
        <w:tc>
          <w:tcPr>
            <w:tcW w:w="791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3244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</w:p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оказания услуг</w:t>
            </w:r>
          </w:p>
        </w:tc>
        <w:tc>
          <w:tcPr>
            <w:tcW w:w="2126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 1 месяц в </w:t>
            </w:r>
          </w:p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тенге без</w:t>
            </w:r>
          </w:p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</w:p>
        </w:tc>
        <w:tc>
          <w:tcPr>
            <w:tcW w:w="2268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 xml:space="preserve">Общая сумма </w:t>
            </w:r>
          </w:p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в тенге без</w:t>
            </w:r>
          </w:p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</w:p>
        </w:tc>
        <w:tc>
          <w:tcPr>
            <w:tcW w:w="1570" w:type="dxa"/>
            <w:gridSpan w:val="2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73C40" w:rsidRPr="005C23D1" w:rsidTr="00473C40">
        <w:trPr>
          <w:gridAfter w:val="1"/>
          <w:wAfter w:w="11" w:type="dxa"/>
        </w:trPr>
        <w:tc>
          <w:tcPr>
            <w:tcW w:w="791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44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г. Астана, ул. 36, дом 11</w:t>
            </w:r>
          </w:p>
        </w:tc>
        <w:tc>
          <w:tcPr>
            <w:tcW w:w="2126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1 012 500,00</w:t>
            </w:r>
          </w:p>
        </w:tc>
        <w:tc>
          <w:tcPr>
            <w:tcW w:w="2268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6 075 000,00</w:t>
            </w:r>
          </w:p>
        </w:tc>
        <w:tc>
          <w:tcPr>
            <w:tcW w:w="1559" w:type="dxa"/>
            <w:vAlign w:val="center"/>
          </w:tcPr>
          <w:p w:rsidR="00473C40" w:rsidRPr="00473C40" w:rsidRDefault="00473C40" w:rsidP="0047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</w:tr>
      <w:tr w:rsidR="00473C40" w:rsidRPr="005C23D1" w:rsidTr="00473C40">
        <w:trPr>
          <w:gridAfter w:val="1"/>
          <w:wAfter w:w="11" w:type="dxa"/>
        </w:trPr>
        <w:tc>
          <w:tcPr>
            <w:tcW w:w="791" w:type="dxa"/>
            <w:vAlign w:val="center"/>
          </w:tcPr>
          <w:p w:rsidR="00473C40" w:rsidRPr="00473C40" w:rsidRDefault="00473C40" w:rsidP="00473C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44" w:type="dxa"/>
            <w:vAlign w:val="center"/>
          </w:tcPr>
          <w:p w:rsidR="00473C40" w:rsidRPr="00473C40" w:rsidRDefault="00473C40" w:rsidP="00473C4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г. Астана, ул. 36, дом 11</w:t>
            </w:r>
          </w:p>
        </w:tc>
        <w:tc>
          <w:tcPr>
            <w:tcW w:w="2126" w:type="dxa"/>
            <w:vAlign w:val="center"/>
          </w:tcPr>
          <w:p w:rsidR="00473C40" w:rsidRPr="00473C40" w:rsidRDefault="00473C40" w:rsidP="00473C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488 888,89</w:t>
            </w:r>
          </w:p>
        </w:tc>
        <w:tc>
          <w:tcPr>
            <w:tcW w:w="2268" w:type="dxa"/>
            <w:vAlign w:val="center"/>
          </w:tcPr>
          <w:p w:rsidR="00473C40" w:rsidRPr="00473C40" w:rsidRDefault="00473C40" w:rsidP="00473C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4 400 000,00</w:t>
            </w:r>
          </w:p>
        </w:tc>
        <w:tc>
          <w:tcPr>
            <w:tcW w:w="1559" w:type="dxa"/>
            <w:vAlign w:val="center"/>
          </w:tcPr>
          <w:p w:rsidR="00473C40" w:rsidRPr="00473C40" w:rsidRDefault="00473C40" w:rsidP="00473C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40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</w:tr>
    </w:tbl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827" w:rsidRPr="00B82DB3" w:rsidRDefault="00E74827" w:rsidP="00E748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827" w:rsidRPr="00B82DB3" w:rsidRDefault="00E74827" w:rsidP="00E748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 департамент по эксплуатации </w:t>
      </w:r>
    </w:p>
    <w:p w:rsidR="00E74827" w:rsidRPr="00B82DB3" w:rsidRDefault="00E74827" w:rsidP="00E74827">
      <w:pPr>
        <w:tabs>
          <w:tab w:val="left" w:pos="6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автотранспорта и спецтехники</w:t>
      </w:r>
      <w:r w:rsidRPr="00B8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proofErr w:type="spellStart"/>
      <w:r w:rsidRPr="00B82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Е.Медеуов</w:t>
      </w:r>
      <w:proofErr w:type="spellEnd"/>
    </w:p>
    <w:sectPr w:rsidR="00E74827" w:rsidRPr="00B82DB3" w:rsidSect="00E748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27"/>
    <w:rsid w:val="00104CD2"/>
    <w:rsid w:val="00177F3E"/>
    <w:rsid w:val="001959B3"/>
    <w:rsid w:val="00210256"/>
    <w:rsid w:val="002538BA"/>
    <w:rsid w:val="00332EB1"/>
    <w:rsid w:val="00372C89"/>
    <w:rsid w:val="00473C40"/>
    <w:rsid w:val="0048419F"/>
    <w:rsid w:val="004C2AC2"/>
    <w:rsid w:val="005416CF"/>
    <w:rsid w:val="00664649"/>
    <w:rsid w:val="006A06F3"/>
    <w:rsid w:val="0091523B"/>
    <w:rsid w:val="00972794"/>
    <w:rsid w:val="00AA7354"/>
    <w:rsid w:val="00B04DA6"/>
    <w:rsid w:val="00B82DB3"/>
    <w:rsid w:val="00E02DA5"/>
    <w:rsid w:val="00E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37CA-7471-425C-BA32-B86EDE2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DAEB-52F5-4203-BA5B-BCF207C2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Рысмендиев Бауыржан Болатович</dc:creator>
  <cp:lastModifiedBy>Ерасыл Актымбаев</cp:lastModifiedBy>
  <cp:revision>33</cp:revision>
  <cp:lastPrinted>2016-04-19T03:24:00Z</cp:lastPrinted>
  <dcterms:created xsi:type="dcterms:W3CDTF">2016-04-18T06:08:00Z</dcterms:created>
  <dcterms:modified xsi:type="dcterms:W3CDTF">2016-04-20T11:53:00Z</dcterms:modified>
</cp:coreProperties>
</file>