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5D" w:rsidRDefault="00CC320D" w:rsidP="0052225D">
      <w:pPr>
        <w:ind w:left="-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4A2D5C" w:rsidRPr="00877661">
        <w:rPr>
          <w:b/>
          <w:bCs/>
          <w:sz w:val="28"/>
          <w:szCs w:val="28"/>
        </w:rPr>
        <w:t>оговор</w:t>
      </w:r>
      <w:r>
        <w:rPr>
          <w:b/>
          <w:bCs/>
          <w:sz w:val="28"/>
          <w:szCs w:val="28"/>
        </w:rPr>
        <w:t>а</w:t>
      </w:r>
      <w:r w:rsidR="004A2D5C" w:rsidRPr="00877661">
        <w:rPr>
          <w:b/>
          <w:bCs/>
          <w:sz w:val="28"/>
          <w:szCs w:val="28"/>
        </w:rPr>
        <w:t xml:space="preserve"> </w:t>
      </w:r>
      <w:r w:rsidR="00D04FCF" w:rsidRPr="00877661">
        <w:rPr>
          <w:b/>
          <w:bCs/>
          <w:sz w:val="28"/>
          <w:szCs w:val="28"/>
        </w:rPr>
        <w:t xml:space="preserve">о закупке работ </w:t>
      </w:r>
    </w:p>
    <w:p w:rsidR="00C13E62" w:rsidRDefault="0052225D" w:rsidP="0052225D">
      <w:pPr>
        <w:ind w:left="-284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</w:t>
      </w:r>
      <w:r w:rsidR="00877661" w:rsidRPr="00877661">
        <w:rPr>
          <w:b/>
          <w:sz w:val="28"/>
          <w:szCs w:val="28"/>
        </w:rPr>
        <w:t>емонт</w:t>
      </w:r>
      <w:r>
        <w:rPr>
          <w:b/>
          <w:sz w:val="28"/>
          <w:szCs w:val="28"/>
        </w:rPr>
        <w:t xml:space="preserve"> и техническое</w:t>
      </w:r>
      <w:r w:rsidR="003234C5">
        <w:rPr>
          <w:b/>
          <w:sz w:val="28"/>
          <w:szCs w:val="28"/>
        </w:rPr>
        <w:t xml:space="preserve"> обслуживани</w:t>
      </w:r>
      <w:r>
        <w:rPr>
          <w:b/>
          <w:sz w:val="28"/>
          <w:szCs w:val="28"/>
        </w:rPr>
        <w:t>е</w:t>
      </w:r>
      <w:r w:rsidR="00877661" w:rsidRPr="00877661">
        <w:rPr>
          <w:b/>
          <w:sz w:val="28"/>
          <w:szCs w:val="28"/>
        </w:rPr>
        <w:t xml:space="preserve"> </w:t>
      </w:r>
      <w:r w:rsidR="00CC320D">
        <w:rPr>
          <w:b/>
          <w:sz w:val="28"/>
          <w:szCs w:val="28"/>
        </w:rPr>
        <w:t>машин</w:t>
      </w:r>
      <w:r w:rsidR="00877661" w:rsidRPr="00877661">
        <w:rPr>
          <w:b/>
          <w:sz w:val="28"/>
          <w:szCs w:val="28"/>
        </w:rPr>
        <w:t xml:space="preserve"> специального назначения</w:t>
      </w:r>
      <w:r>
        <w:rPr>
          <w:b/>
          <w:sz w:val="28"/>
          <w:szCs w:val="28"/>
        </w:rPr>
        <w:t>»</w:t>
      </w:r>
      <w:r w:rsidR="00877661" w:rsidRPr="00877661">
        <w:rPr>
          <w:b/>
          <w:bCs/>
          <w:sz w:val="28"/>
          <w:szCs w:val="28"/>
        </w:rPr>
        <w:t xml:space="preserve"> </w:t>
      </w:r>
      <w:r w:rsidR="004A2D5C" w:rsidRPr="00877661">
        <w:rPr>
          <w:b/>
          <w:bCs/>
          <w:sz w:val="28"/>
          <w:szCs w:val="28"/>
        </w:rPr>
        <w:t>№______</w:t>
      </w:r>
    </w:p>
    <w:p w:rsidR="00C13E62" w:rsidRDefault="00C13E62" w:rsidP="0052225D">
      <w:pPr>
        <w:ind w:left="-284" w:firstLine="567"/>
        <w:jc w:val="center"/>
        <w:rPr>
          <w:b/>
          <w:bCs/>
          <w:sz w:val="28"/>
          <w:szCs w:val="28"/>
        </w:rPr>
      </w:pPr>
    </w:p>
    <w:p w:rsidR="00C13E62" w:rsidRDefault="00C13E62" w:rsidP="00C13E62">
      <w:pPr>
        <w:pStyle w:val="a2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  <w:t xml:space="preserve">Заказчик осуществляет процедуру закупок, касающиеся выбора поставщика работ по перечню, утвержденному наблюдательным советом Заказчика. </w:t>
      </w:r>
    </w:p>
    <w:p w:rsidR="00C13E62" w:rsidRDefault="00C13E62" w:rsidP="00C13E62">
      <w:pPr>
        <w:pStyle w:val="a2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  <w:b/>
          <w:bCs/>
          <w:color w:val="000000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  <w:t>В связи с чем, условием заключения договора о закупках является утверждение бюджета.</w:t>
      </w:r>
    </w:p>
    <w:p w:rsidR="004A2D5C" w:rsidRPr="0052225D" w:rsidRDefault="004A2D5C" w:rsidP="0052225D">
      <w:pPr>
        <w:ind w:left="-284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sz w:val="28"/>
          <w:szCs w:val="28"/>
        </w:rPr>
      </w:pPr>
      <w:r w:rsidRPr="001A105F">
        <w:rPr>
          <w:sz w:val="28"/>
          <w:szCs w:val="28"/>
        </w:rPr>
        <w:t>г.</w:t>
      </w:r>
      <w:r w:rsidR="00F470E7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Астана                                                     «_____» _____________ 2015 г.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color w:val="000000"/>
          <w:sz w:val="28"/>
          <w:szCs w:val="28"/>
        </w:rPr>
        <w:t xml:space="preserve">           </w:t>
      </w:r>
      <w:r w:rsidRPr="001A105F">
        <w:rPr>
          <w:b/>
          <w:sz w:val="28"/>
          <w:szCs w:val="28"/>
        </w:rPr>
        <w:t xml:space="preserve">ТОО 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sz w:val="28"/>
          <w:szCs w:val="28"/>
        </w:rPr>
        <w:t xml:space="preserve">, </w:t>
      </w:r>
      <w:r w:rsidRPr="001A105F">
        <w:rPr>
          <w:bCs/>
          <w:sz w:val="28"/>
          <w:szCs w:val="28"/>
        </w:rPr>
        <w:t>именуемое в дальнейшем</w:t>
      </w:r>
      <w:r w:rsidRPr="001A105F">
        <w:rPr>
          <w:b/>
          <w:bCs/>
          <w:sz w:val="28"/>
          <w:szCs w:val="28"/>
        </w:rPr>
        <w:t xml:space="preserve"> «Заказчик», </w:t>
      </w:r>
      <w:r w:rsidRPr="001A105F">
        <w:rPr>
          <w:bCs/>
          <w:sz w:val="28"/>
          <w:szCs w:val="28"/>
        </w:rPr>
        <w:t xml:space="preserve">в лице </w:t>
      </w:r>
      <w:r w:rsidRPr="001A105F">
        <w:rPr>
          <w:b/>
          <w:bCs/>
          <w:sz w:val="28"/>
          <w:szCs w:val="28"/>
        </w:rPr>
        <w:t>Генерального директора Касенова А.</w:t>
      </w:r>
      <w:r w:rsidR="008F1E7F">
        <w:rPr>
          <w:b/>
          <w:bCs/>
          <w:sz w:val="28"/>
          <w:szCs w:val="28"/>
        </w:rPr>
        <w:t xml:space="preserve"> </w:t>
      </w:r>
      <w:r w:rsidRPr="001A105F">
        <w:rPr>
          <w:b/>
          <w:bCs/>
          <w:sz w:val="28"/>
          <w:szCs w:val="28"/>
        </w:rPr>
        <w:t>Г.</w:t>
      </w:r>
      <w:r w:rsidRPr="001A105F">
        <w:rPr>
          <w:bCs/>
          <w:sz w:val="28"/>
          <w:szCs w:val="28"/>
        </w:rPr>
        <w:t>, действующего на основании Устава с одной стороны и</w:t>
      </w:r>
    </w:p>
    <w:p w:rsidR="004A2D5C" w:rsidRPr="001A105F" w:rsidRDefault="004A2D5C" w:rsidP="00877661">
      <w:pPr>
        <w:widowControl w:val="0"/>
        <w:autoSpaceDE w:val="0"/>
        <w:autoSpaceDN w:val="0"/>
        <w:adjustRightInd w:val="0"/>
        <w:spacing w:after="12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ab/>
      </w:r>
      <w:r w:rsidRPr="001A105F">
        <w:rPr>
          <w:b/>
          <w:sz w:val="28"/>
          <w:szCs w:val="28"/>
        </w:rPr>
        <w:t>ТОО «___</w:t>
      </w:r>
      <w:r w:rsidR="00522980" w:rsidRPr="001A105F">
        <w:rPr>
          <w:b/>
          <w:sz w:val="28"/>
          <w:szCs w:val="28"/>
        </w:rPr>
        <w:t>___________________</w:t>
      </w:r>
      <w:r w:rsidRPr="001A105F">
        <w:rPr>
          <w:b/>
          <w:sz w:val="28"/>
          <w:szCs w:val="28"/>
        </w:rPr>
        <w:t>___»</w:t>
      </w:r>
      <w:r w:rsidRPr="001A105F">
        <w:rPr>
          <w:sz w:val="28"/>
          <w:szCs w:val="28"/>
        </w:rPr>
        <w:t xml:space="preserve"> именуемое в дальнейшем </w:t>
      </w:r>
      <w:r w:rsidRPr="001A105F">
        <w:rPr>
          <w:b/>
          <w:sz w:val="28"/>
          <w:szCs w:val="28"/>
        </w:rPr>
        <w:t>«Подрядчик»</w:t>
      </w:r>
      <w:r w:rsidRPr="001A105F">
        <w:rPr>
          <w:sz w:val="28"/>
          <w:szCs w:val="28"/>
        </w:rPr>
        <w:t>, в лице</w:t>
      </w:r>
      <w:r w:rsidRPr="001A105F">
        <w:rPr>
          <w:b/>
          <w:sz w:val="28"/>
          <w:szCs w:val="28"/>
        </w:rPr>
        <w:t>________</w:t>
      </w:r>
      <w:r w:rsidRPr="001A105F">
        <w:rPr>
          <w:bCs/>
          <w:sz w:val="28"/>
          <w:szCs w:val="28"/>
        </w:rPr>
        <w:t xml:space="preserve">, действующего на основании Устава с другой стороны, </w:t>
      </w:r>
      <w:r w:rsidRPr="001A105F">
        <w:rPr>
          <w:sz w:val="28"/>
          <w:szCs w:val="28"/>
        </w:rPr>
        <w:t>совместно именуемые в дальнейшем "Стороны",</w:t>
      </w:r>
    </w:p>
    <w:p w:rsidR="004A2D5C" w:rsidRPr="001A105F" w:rsidRDefault="004A2D5C" w:rsidP="00877661">
      <w:pPr>
        <w:widowControl w:val="0"/>
        <w:autoSpaceDE w:val="0"/>
        <w:autoSpaceDN w:val="0"/>
        <w:adjustRightInd w:val="0"/>
        <w:spacing w:line="300" w:lineRule="auto"/>
        <w:ind w:left="-284" w:firstLine="567"/>
        <w:jc w:val="both"/>
        <w:rPr>
          <w:color w:val="000000"/>
          <w:sz w:val="28"/>
          <w:szCs w:val="28"/>
          <w:lang w:eastAsia="en-US"/>
        </w:rPr>
      </w:pPr>
      <w:r w:rsidRPr="001A105F">
        <w:rPr>
          <w:sz w:val="28"/>
          <w:szCs w:val="28"/>
        </w:rPr>
        <w:t>руководствуясь Правилами закупок товаров, работ и услуг АО «ФНБ «</w:t>
      </w:r>
      <w:r w:rsidRPr="001A105F">
        <w:rPr>
          <w:sz w:val="28"/>
          <w:szCs w:val="28"/>
          <w:lang w:val="kk-KZ"/>
        </w:rPr>
        <w:t>Самр</w:t>
      </w:r>
      <w:r w:rsidR="005833B7" w:rsidRPr="001A105F">
        <w:rPr>
          <w:sz w:val="28"/>
          <w:szCs w:val="28"/>
          <w:lang w:val="kk-KZ"/>
        </w:rPr>
        <w:t>ук</w:t>
      </w:r>
      <w:r w:rsidRPr="001A105F">
        <w:rPr>
          <w:sz w:val="28"/>
          <w:szCs w:val="28"/>
          <w:lang w:val="kk-KZ"/>
        </w:rPr>
        <w:t>-Қазына</w:t>
      </w:r>
      <w:r w:rsidRPr="001A105F">
        <w:rPr>
          <w:sz w:val="28"/>
          <w:szCs w:val="28"/>
        </w:rPr>
        <w:t>»</w:t>
      </w:r>
      <w:r w:rsidRPr="001A105F">
        <w:rPr>
          <w:sz w:val="28"/>
          <w:szCs w:val="28"/>
          <w:lang w:val="kk-KZ"/>
        </w:rPr>
        <w:t xml:space="preserve"> и </w:t>
      </w:r>
      <w:r w:rsidRPr="001A105F">
        <w:rPr>
          <w:sz w:val="28"/>
          <w:szCs w:val="28"/>
        </w:rPr>
        <w:t xml:space="preserve">организациями пятьдесят и более процентов </w:t>
      </w:r>
      <w:r w:rsidR="00F470E7">
        <w:rPr>
          <w:sz w:val="28"/>
          <w:szCs w:val="28"/>
        </w:rPr>
        <w:t xml:space="preserve">голосующих </w:t>
      </w:r>
      <w:r w:rsidRPr="001A105F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1A105F">
        <w:rPr>
          <w:sz w:val="28"/>
          <w:szCs w:val="28"/>
          <w:lang w:val="kk-KZ"/>
        </w:rPr>
        <w:t>Самруқ</w:t>
      </w:r>
      <w:r w:rsidRPr="001A105F">
        <w:rPr>
          <w:sz w:val="28"/>
          <w:szCs w:val="28"/>
          <w:lang w:val="kk-KZ"/>
        </w:rPr>
        <w:t xml:space="preserve">-Қазына» </w:t>
      </w:r>
      <w:r w:rsidRPr="001A105F">
        <w:rPr>
          <w:sz w:val="28"/>
          <w:szCs w:val="28"/>
        </w:rPr>
        <w:t>на праве собственности или доверительного управления (далее –Правила)</w:t>
      </w:r>
      <w:r w:rsidR="005833B7" w:rsidRPr="001A105F">
        <w:rPr>
          <w:sz w:val="28"/>
          <w:szCs w:val="28"/>
        </w:rPr>
        <w:t xml:space="preserve"> и</w:t>
      </w:r>
      <w:r w:rsidRPr="001A105F">
        <w:rPr>
          <w:sz w:val="28"/>
          <w:szCs w:val="28"/>
        </w:rPr>
        <w:t xml:space="preserve"> </w:t>
      </w:r>
      <w:r w:rsidR="00FC0A8E" w:rsidRPr="001A105F">
        <w:rPr>
          <w:sz w:val="28"/>
          <w:szCs w:val="28"/>
        </w:rPr>
        <w:t>Протокола</w:t>
      </w:r>
      <w:r w:rsidRPr="001A105F">
        <w:rPr>
          <w:sz w:val="28"/>
          <w:szCs w:val="28"/>
        </w:rPr>
        <w:t xml:space="preserve"> итог</w:t>
      </w:r>
      <w:r w:rsidR="0051173F" w:rsidRPr="001A105F">
        <w:rPr>
          <w:sz w:val="28"/>
          <w:szCs w:val="28"/>
        </w:rPr>
        <w:t>ов</w:t>
      </w:r>
      <w:r w:rsidRPr="001A105F">
        <w:rPr>
          <w:sz w:val="28"/>
          <w:szCs w:val="28"/>
        </w:rPr>
        <w:t xml:space="preserve"> </w:t>
      </w:r>
      <w:r w:rsidR="005B04CF" w:rsidRPr="001A105F">
        <w:rPr>
          <w:sz w:val="28"/>
          <w:szCs w:val="28"/>
        </w:rPr>
        <w:t xml:space="preserve">закупок способом </w:t>
      </w:r>
      <w:r w:rsidR="00143CAE">
        <w:rPr>
          <w:sz w:val="28"/>
          <w:szCs w:val="28"/>
        </w:rPr>
        <w:t xml:space="preserve"> </w:t>
      </w:r>
      <w:r w:rsidR="003234C5">
        <w:rPr>
          <w:sz w:val="28"/>
          <w:szCs w:val="28"/>
        </w:rPr>
        <w:t xml:space="preserve">открытого тендера </w:t>
      </w:r>
      <w:r w:rsidR="0051173F" w:rsidRPr="001A105F">
        <w:rPr>
          <w:sz w:val="28"/>
          <w:szCs w:val="28"/>
        </w:rPr>
        <w:t xml:space="preserve"> №___</w:t>
      </w:r>
      <w:r w:rsidRPr="001A105F">
        <w:rPr>
          <w:sz w:val="28"/>
          <w:szCs w:val="28"/>
        </w:rPr>
        <w:t xml:space="preserve"> от _____ 2015 года заключили настоящий Договор (далее по тексту «Договор») о нижеследующем:</w:t>
      </w:r>
      <w:r w:rsidRPr="001A105F">
        <w:rPr>
          <w:color w:val="000000"/>
          <w:sz w:val="28"/>
          <w:szCs w:val="28"/>
        </w:rPr>
        <w:t xml:space="preserve"> </w:t>
      </w:r>
    </w:p>
    <w:p w:rsidR="004A2D5C" w:rsidRPr="001A105F" w:rsidRDefault="004A2D5C" w:rsidP="00877661">
      <w:pPr>
        <w:spacing w:line="300" w:lineRule="auto"/>
        <w:ind w:left="-284" w:firstLine="567"/>
        <w:rPr>
          <w:b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sz w:val="28"/>
          <w:szCs w:val="28"/>
        </w:rPr>
        <w:t xml:space="preserve">                                                    1</w:t>
      </w:r>
      <w:r w:rsidRPr="001A105F">
        <w:rPr>
          <w:sz w:val="28"/>
          <w:szCs w:val="28"/>
        </w:rPr>
        <w:t xml:space="preserve">. </w:t>
      </w:r>
      <w:r w:rsidRPr="001A105F">
        <w:rPr>
          <w:b/>
          <w:sz w:val="28"/>
          <w:szCs w:val="28"/>
        </w:rPr>
        <w:t>ПРЕДМЕТ ДОГОВОРА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1.1. На условиях настоящего Договора Подрядчик обязуется по заданию Заказчика своими материалами,  силами и средствами в установленный Договором срок выполнить в полном объеме  Работы по ремонту</w:t>
      </w:r>
      <w:r w:rsidR="003234C5">
        <w:rPr>
          <w:sz w:val="28"/>
          <w:szCs w:val="28"/>
        </w:rPr>
        <w:t xml:space="preserve"> и техническому обслуживанию</w:t>
      </w:r>
      <w:r w:rsidRPr="001A105F">
        <w:rPr>
          <w:sz w:val="28"/>
          <w:szCs w:val="28"/>
        </w:rPr>
        <w:t xml:space="preserve"> </w:t>
      </w:r>
      <w:r w:rsidR="00CC320D">
        <w:rPr>
          <w:sz w:val="28"/>
          <w:szCs w:val="28"/>
        </w:rPr>
        <w:t>машин</w:t>
      </w:r>
      <w:r w:rsidR="009800AD">
        <w:rPr>
          <w:sz w:val="28"/>
          <w:szCs w:val="28"/>
        </w:rPr>
        <w:t xml:space="preserve"> специального назначения</w:t>
      </w:r>
      <w:r w:rsidRPr="001A105F">
        <w:rPr>
          <w:sz w:val="28"/>
          <w:szCs w:val="28"/>
        </w:rPr>
        <w:t xml:space="preserve"> (</w:t>
      </w:r>
      <w:r w:rsidRPr="001A105F">
        <w:rPr>
          <w:bCs/>
          <w:sz w:val="28"/>
          <w:szCs w:val="28"/>
        </w:rPr>
        <w:t xml:space="preserve">далее - Работы), и  своевременно устранить дефекты, выявленные в процессе приемки Работ и в период гарантийной эксплуатации,  </w:t>
      </w:r>
      <w:r w:rsidRPr="001A105F">
        <w:rPr>
          <w:sz w:val="28"/>
          <w:szCs w:val="28"/>
        </w:rPr>
        <w:t xml:space="preserve">а также  сдать Заказчику выполненные Работы, Заказчик обязуется при отсутствии претензий к качеству Работ принять и оплатить результаты Работ в соответствии с условиями Договора. </w:t>
      </w:r>
    </w:p>
    <w:p w:rsidR="004A2D5C" w:rsidRPr="001A105F" w:rsidRDefault="004A2D5C" w:rsidP="00877661">
      <w:pPr>
        <w:pStyle w:val="a9"/>
        <w:spacing w:line="300" w:lineRule="auto"/>
        <w:ind w:left="-284"/>
        <w:jc w:val="both"/>
        <w:rPr>
          <w:b w:val="0"/>
          <w:i w:val="0"/>
          <w:color w:val="000000"/>
        </w:rPr>
      </w:pPr>
      <w:r w:rsidRPr="001A105F">
        <w:rPr>
          <w:b w:val="0"/>
          <w:i w:val="0"/>
          <w:color w:val="000000"/>
        </w:rPr>
        <w:t xml:space="preserve">1.2. Заказчик обязуется при отсутствии претензий к качеству Работ принять и оплатить результаты Работ в соответствии с условиями Договора. 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lang w:eastAsia="x-none"/>
        </w:rPr>
      </w:pPr>
      <w:r w:rsidRPr="001A105F">
        <w:rPr>
          <w:sz w:val="28"/>
          <w:szCs w:val="28"/>
          <w:lang w:eastAsia="x-none"/>
        </w:rPr>
        <w:t>1.3. Перечень основных объемов Работ, выполняемых Подрядчиком, приведен в Техническо</w:t>
      </w:r>
      <w:r w:rsidR="005833B7" w:rsidRPr="001A105F">
        <w:rPr>
          <w:sz w:val="28"/>
          <w:szCs w:val="28"/>
          <w:lang w:eastAsia="x-none"/>
        </w:rPr>
        <w:t>м</w:t>
      </w:r>
      <w:r w:rsidRPr="001A105F">
        <w:rPr>
          <w:sz w:val="28"/>
          <w:szCs w:val="28"/>
          <w:lang w:eastAsia="x-none"/>
        </w:rPr>
        <w:t xml:space="preserve"> </w:t>
      </w:r>
      <w:r w:rsidR="005833B7" w:rsidRPr="001A105F">
        <w:rPr>
          <w:sz w:val="28"/>
          <w:szCs w:val="28"/>
          <w:lang w:eastAsia="x-none"/>
        </w:rPr>
        <w:t>задан</w:t>
      </w:r>
      <w:r w:rsidRPr="001A105F">
        <w:rPr>
          <w:sz w:val="28"/>
          <w:szCs w:val="28"/>
          <w:lang w:eastAsia="x-none"/>
        </w:rPr>
        <w:t>ии (Приложение №1)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1.4. Работы, предусмотренные настоящим Договором, осуществляются Подрядчиком в следующие сроки: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>Срок начала Работ – с даты подписания Договора,</w:t>
      </w:r>
    </w:p>
    <w:p w:rsidR="004A2D5C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Срок окончания Работ – </w:t>
      </w:r>
      <w:r w:rsidR="003234C5">
        <w:rPr>
          <w:sz w:val="28"/>
          <w:szCs w:val="28"/>
        </w:rPr>
        <w:t>31 марта 2016 года</w:t>
      </w:r>
      <w:r w:rsidR="00D04FCF" w:rsidRPr="001A105F">
        <w:rPr>
          <w:sz w:val="28"/>
          <w:szCs w:val="28"/>
        </w:rPr>
        <w:t>.</w:t>
      </w:r>
      <w:r w:rsidRPr="001A105F">
        <w:rPr>
          <w:sz w:val="28"/>
          <w:szCs w:val="28"/>
        </w:rPr>
        <w:t xml:space="preserve"> </w:t>
      </w:r>
    </w:p>
    <w:p w:rsidR="003234C5" w:rsidRPr="001A105F" w:rsidRDefault="003234C5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sz w:val="28"/>
          <w:szCs w:val="28"/>
        </w:rPr>
        <w:t>2. СТОИМОСТЬ РАБОТ И ПОРЯДОК ОПЛАТЫ</w:t>
      </w:r>
    </w:p>
    <w:p w:rsidR="009800AD" w:rsidRPr="009800AD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составляет: _______________(__________), в том числе 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314BEF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7454A3">
        <w:rPr>
          <w:rFonts w:ascii="Times New Roman" w:hAnsi="Times New Roman"/>
          <w:sz w:val="28"/>
          <w:szCs w:val="28"/>
        </w:rPr>
        <w:t> 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4BEF">
        <w:rPr>
          <w:rFonts w:ascii="Times New Roman" w:hAnsi="Times New Roman"/>
          <w:sz w:val="28"/>
          <w:szCs w:val="28"/>
          <w:lang w:val="ru-RU"/>
        </w:rPr>
        <w:t>выполнением Работ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 по Договору, не подлежащей увеличению, в том числе в силу изменения курса тенге по отношению к иной валюте</w:t>
      </w:r>
      <w:r w:rsidR="009800AD">
        <w:rPr>
          <w:rFonts w:ascii="Times New Roman" w:hAnsi="Times New Roman"/>
          <w:sz w:val="28"/>
          <w:szCs w:val="28"/>
          <w:lang w:val="ru-RU"/>
        </w:rPr>
        <w:t>.</w:t>
      </w:r>
    </w:p>
    <w:p w:rsidR="009800AD" w:rsidRPr="007454A3" w:rsidRDefault="009800AD" w:rsidP="00501DB3">
      <w:pPr>
        <w:pStyle w:val="aff8"/>
        <w:spacing w:line="300" w:lineRule="auto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При этом </w:t>
      </w:r>
      <w:r w:rsidR="00314BEF">
        <w:rPr>
          <w:sz w:val="28"/>
          <w:szCs w:val="28"/>
        </w:rPr>
        <w:t>Подрядчик</w:t>
      </w:r>
      <w:r w:rsidRPr="007454A3">
        <w:rPr>
          <w:sz w:val="28"/>
          <w:szCs w:val="28"/>
        </w:rPr>
        <w:t xml:space="preserve"> вправе застраховать риски изменения курса тенге по отношению к иной валюте в порядке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9800AD" w:rsidRDefault="009800AD" w:rsidP="00501DB3">
      <w:pPr>
        <w:pStyle w:val="aff8"/>
        <w:spacing w:line="300" w:lineRule="auto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Заказчик освобождается от требований Подрядчика по пересмотру Суммы договора в связи с изменением курса тенге по отношению к иной валюте и существенном возрастании после заключения договора стоимости Товаров /материалов </w:t>
      </w:r>
      <w:r w:rsidRPr="000C3EF5">
        <w:rPr>
          <w:sz w:val="28"/>
          <w:szCs w:val="28"/>
        </w:rPr>
        <w:t>и оборудования, которые должны</w:t>
      </w:r>
      <w:r w:rsidR="00314BEF">
        <w:rPr>
          <w:sz w:val="28"/>
          <w:szCs w:val="28"/>
        </w:rPr>
        <w:t xml:space="preserve"> быть предоставлены Подрядчиком</w:t>
      </w:r>
      <w:r w:rsidRPr="000C3EF5">
        <w:rPr>
          <w:sz w:val="28"/>
          <w:szCs w:val="28"/>
        </w:rPr>
        <w:t xml:space="preserve"> по договору</w:t>
      </w:r>
      <w:r>
        <w:rPr>
          <w:sz w:val="28"/>
          <w:szCs w:val="28"/>
        </w:rPr>
        <w:t>»</w:t>
      </w:r>
      <w:r w:rsidRPr="000C3EF5">
        <w:rPr>
          <w:sz w:val="28"/>
          <w:szCs w:val="28"/>
        </w:rPr>
        <w:t xml:space="preserve">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2.2.  Расчеты по Договору осуществляются в следующем порядке:</w:t>
      </w:r>
    </w:p>
    <w:p w:rsidR="00020E38" w:rsidRPr="001A105F" w:rsidRDefault="004A2D5C" w:rsidP="00877661">
      <w:pPr>
        <w:tabs>
          <w:tab w:val="left" w:pos="426"/>
          <w:tab w:val="left" w:pos="1134"/>
        </w:tabs>
        <w:spacing w:after="40"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2.2.1. </w:t>
      </w:r>
      <w:r w:rsidR="00020E38" w:rsidRPr="001A105F">
        <w:rPr>
          <w:sz w:val="28"/>
          <w:szCs w:val="28"/>
        </w:rPr>
        <w:t xml:space="preserve">Заказчик, оплачивает промежуточные платежи за выполненный объем Работ в течение 10 (десяти) рабочих дней после подписания Сторонами Акта выполненных работ (Приложение № </w:t>
      </w:r>
      <w:r w:rsidR="00FC0A8E" w:rsidRPr="001A105F">
        <w:rPr>
          <w:sz w:val="28"/>
          <w:szCs w:val="28"/>
        </w:rPr>
        <w:t>4</w:t>
      </w:r>
      <w:r w:rsidR="00020E38" w:rsidRPr="001A105F">
        <w:rPr>
          <w:sz w:val="28"/>
          <w:szCs w:val="28"/>
        </w:rPr>
        <w:t xml:space="preserve">) и на основании выставленной счет-фактуры. </w:t>
      </w:r>
    </w:p>
    <w:p w:rsidR="00B2452D" w:rsidRPr="001A105F" w:rsidRDefault="00020E38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2.2.2. Полный и окончательный расчет будет произведен Заказчиком в течение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>
        <w:rPr>
          <w:rFonts w:ascii="Times New Roman" w:hAnsi="Times New Roman"/>
          <w:sz w:val="28"/>
          <w:szCs w:val="28"/>
          <w:lang w:val="ru-RU"/>
        </w:rPr>
        <w:t>30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DED">
        <w:rPr>
          <w:rFonts w:ascii="Times New Roman" w:hAnsi="Times New Roman"/>
          <w:sz w:val="28"/>
          <w:szCs w:val="28"/>
          <w:lang w:val="ru-RU"/>
        </w:rPr>
        <w:t>три</w:t>
      </w:r>
      <w:r w:rsidRPr="001A105F">
        <w:rPr>
          <w:rFonts w:ascii="Times New Roman" w:hAnsi="Times New Roman"/>
          <w:sz w:val="28"/>
          <w:szCs w:val="28"/>
          <w:lang w:val="ru-RU"/>
        </w:rPr>
        <w:t>дцати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) рабочих дней на следующих условиях: </w:t>
      </w:r>
    </w:p>
    <w:p w:rsidR="00B2452D" w:rsidRPr="001A105F" w:rsidRDefault="00B2452D" w:rsidP="00877661">
      <w:pPr>
        <w:numPr>
          <w:ilvl w:val="0"/>
          <w:numId w:val="33"/>
        </w:numPr>
        <w:tabs>
          <w:tab w:val="clear" w:pos="720"/>
          <w:tab w:val="num" w:pos="785"/>
          <w:tab w:val="left" w:pos="851"/>
        </w:tabs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после выполнения Подрядчиком всех обязательств по Договору;</w:t>
      </w:r>
    </w:p>
    <w:p w:rsidR="004A2D5C" w:rsidRPr="001A105F" w:rsidRDefault="00B2452D" w:rsidP="00877661">
      <w:pPr>
        <w:numPr>
          <w:ilvl w:val="0"/>
          <w:numId w:val="33"/>
        </w:numPr>
        <w:tabs>
          <w:tab w:val="clear" w:pos="720"/>
        </w:tabs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 после подписания соответствующего Акта (Акта выполненных работ, Акта сверки взаиморасчетов) на основании выставленной счет-фактуры, при условии соблюдения Подрядчиком </w:t>
      </w:r>
      <w:r w:rsidR="007C4A9E" w:rsidRPr="001A105F">
        <w:rPr>
          <w:sz w:val="28"/>
          <w:szCs w:val="28"/>
        </w:rPr>
        <w:t>условий</w:t>
      </w:r>
      <w:r w:rsidRPr="001A105F">
        <w:rPr>
          <w:sz w:val="28"/>
          <w:szCs w:val="28"/>
        </w:rPr>
        <w:t xml:space="preserve"> Договора.  </w:t>
      </w:r>
    </w:p>
    <w:p w:rsidR="00B2452D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rFonts w:eastAsia="Calibri"/>
          <w:sz w:val="28"/>
          <w:szCs w:val="28"/>
        </w:rPr>
        <w:t>2.2.</w:t>
      </w:r>
      <w:r w:rsidR="00020E38" w:rsidRPr="001A105F">
        <w:rPr>
          <w:rFonts w:eastAsia="Calibri"/>
          <w:sz w:val="28"/>
          <w:szCs w:val="28"/>
        </w:rPr>
        <w:t>3</w:t>
      </w:r>
      <w:r w:rsidRPr="001A105F">
        <w:rPr>
          <w:rFonts w:eastAsia="Calibri"/>
          <w:sz w:val="28"/>
          <w:szCs w:val="28"/>
        </w:rPr>
        <w:t>.</w:t>
      </w:r>
      <w:r w:rsidRPr="001A105F">
        <w:rPr>
          <w:sz w:val="28"/>
          <w:szCs w:val="28"/>
        </w:rPr>
        <w:t xml:space="preserve"> </w:t>
      </w:r>
      <w:r w:rsidR="00B2452D" w:rsidRPr="001A105F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1A105F">
        <w:rPr>
          <w:sz w:val="28"/>
          <w:szCs w:val="28"/>
        </w:rPr>
        <w:t>4</w:t>
      </w:r>
      <w:r w:rsidR="00B2452D" w:rsidRPr="001A105F">
        <w:rPr>
          <w:sz w:val="28"/>
          <w:szCs w:val="28"/>
        </w:rPr>
        <w:t xml:space="preserve">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2.2.</w:t>
      </w:r>
      <w:r w:rsidR="00020E38" w:rsidRPr="001A105F">
        <w:rPr>
          <w:rFonts w:ascii="Times New Roman" w:hAnsi="Times New Roman"/>
          <w:sz w:val="28"/>
          <w:szCs w:val="28"/>
          <w:lang w:val="ru-RU"/>
        </w:rPr>
        <w:t>4</w:t>
      </w:r>
      <w:r w:rsidRPr="001A105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>Акт сверки взаиморасчетов должен быть подписан Сторонами в течение 10 (десяти) рабочих дней с даты подписания Сторонами Акта выполненных Работ.</w:t>
      </w: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>3. ПРАВА И ОБЯЗАННОСТИ СТОРОН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t>3.1</w:t>
      </w:r>
      <w:r w:rsidRPr="001A105F">
        <w:rPr>
          <w:sz w:val="28"/>
          <w:szCs w:val="28"/>
          <w:u w:val="single"/>
        </w:rPr>
        <w:t>. Обязанности Подрядчика: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3.1.1. Подрядчик обязуется выполнить Работы в объеме и в сроки, предусмотренные настоящим Договором и сдать результат работ Заказчику в установленный настоящим Договором срок.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3.1.2. Подрядчик обязан выполнить все виды работ, указанные в Приложени</w:t>
      </w:r>
      <w:r w:rsidR="009800AD">
        <w:rPr>
          <w:sz w:val="28"/>
          <w:szCs w:val="28"/>
        </w:rPr>
        <w:t>и</w:t>
      </w:r>
      <w:r w:rsidRPr="001A105F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Подрядчиком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1A105F" w:rsidRDefault="004A2D5C" w:rsidP="00877661">
      <w:pPr>
        <w:tabs>
          <w:tab w:val="left" w:pos="1418"/>
        </w:tabs>
        <w:spacing w:line="300" w:lineRule="auto"/>
        <w:ind w:left="-284" w:firstLine="567"/>
        <w:jc w:val="both"/>
        <w:rPr>
          <w:i/>
          <w:sz w:val="28"/>
          <w:szCs w:val="28"/>
        </w:rPr>
      </w:pPr>
      <w:r w:rsidRPr="001A105F">
        <w:rPr>
          <w:sz w:val="28"/>
          <w:szCs w:val="28"/>
        </w:rPr>
        <w:t>3.1.3. При необходимости получить в уполномоченных органах и организациях, и самостоятельно за свой счет оплачивать все услуги по предоставлению необходимых допусков, разрешений, согласований и лицензий, связанных с выполнением Работ на Объекте</w:t>
      </w:r>
      <w:r w:rsidRPr="001A105F">
        <w:rPr>
          <w:i/>
          <w:sz w:val="28"/>
          <w:szCs w:val="28"/>
        </w:rPr>
        <w:t>.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3.1.4. Подрядчик обязан </w:t>
      </w:r>
      <w:r w:rsidR="00FC0A8E" w:rsidRPr="001A105F">
        <w:rPr>
          <w:sz w:val="28"/>
          <w:szCs w:val="28"/>
        </w:rPr>
        <w:t xml:space="preserve">ежедневно по окончании Работ, а также </w:t>
      </w:r>
      <w:r w:rsidRPr="001A105F">
        <w:rPr>
          <w:sz w:val="28"/>
          <w:szCs w:val="28"/>
        </w:rPr>
        <w:t>после окончания всех видов Работ</w:t>
      </w:r>
      <w:r w:rsidR="00FC0A8E" w:rsidRPr="001A105F">
        <w:rPr>
          <w:sz w:val="28"/>
          <w:szCs w:val="28"/>
        </w:rPr>
        <w:t xml:space="preserve"> по настоящему Договору</w:t>
      </w:r>
      <w:r w:rsidRPr="001A105F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>
        <w:rPr>
          <w:sz w:val="28"/>
          <w:szCs w:val="28"/>
        </w:rPr>
        <w:t>производственные отходы</w:t>
      </w:r>
      <w:r w:rsidRPr="001A105F">
        <w:rPr>
          <w:sz w:val="28"/>
          <w:szCs w:val="28"/>
        </w:rPr>
        <w:t>.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3.1.5. Подрядчик не вправе привлекать для выполнения Работ по настоящему Договору субподрядчиков.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3.1.6. Подрядчик обязан немедленно известить Заказчика и до получения от него указаний приостановить Работы при обнаружении: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3.1.7. Предоставить список своих работников, осуществляющих работы на Объекте.</w:t>
      </w:r>
      <w:r w:rsidRPr="001A105F">
        <w:rPr>
          <w:sz w:val="28"/>
          <w:szCs w:val="28"/>
        </w:rPr>
        <w:br/>
        <w:t>3.1.8. Обеспечить 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3.1.9. Обеспечить защиту выполненных Работ и используемых Материалов, Оборудования, иных ресурсов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3.1.10. Подрядчик при производстве Работ должен обеспечить защиту имущества Заказчика, расположенного на Объекте, от каких-либо видов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повреждения или других причин, включая (но, не ограничиваясь этим) дороги, здания, склады материалов и прочие виды движимого и недвижимого имущества. Все затраты, понесенные Подрядчиком 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1A105F" w:rsidRDefault="004A2D5C" w:rsidP="00877661">
      <w:pPr>
        <w:pStyle w:val="Normal-0"/>
        <w:tabs>
          <w:tab w:val="num" w:pos="1134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>Обеспечить выполнение своими работниками (персоналом) на Объекте требований противопожарных мероприятий, мероприятий по технике безопасности, экологической безопасности и охране окружающей среды в период выполнения Работ до сдачи их Заказчику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 Заказчик не несет ответственность за причинение вреда жизни и здоровью работников Подрядчика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,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8F1E7F">
        <w:rPr>
          <w:rFonts w:ascii="Times New Roman" w:hAnsi="Times New Roman"/>
          <w:sz w:val="28"/>
          <w:szCs w:val="28"/>
          <w:lang w:val="ru-RU" w:eastAsia="x-none"/>
        </w:rPr>
        <w:t>субподрядчика</w:t>
      </w:r>
      <w:r w:rsidR="00CE5039" w:rsidRPr="008F1E7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8F1E7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8F1E7F" w:rsidRPr="008F1E7F">
        <w:rPr>
          <w:rFonts w:ascii="Times New Roman" w:hAnsi="Times New Roman"/>
          <w:sz w:val="28"/>
          <w:szCs w:val="28"/>
          <w:lang w:val="ru-RU"/>
        </w:rPr>
        <w:t xml:space="preserve">(в случае, если договором предполагается привлечение Субподрядчика/ов) </w:t>
      </w:r>
      <w:r w:rsidRPr="008F1E7F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3.1.12. Подрядчик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1A105F" w:rsidRDefault="004A2D5C" w:rsidP="00877661">
      <w:pPr>
        <w:tabs>
          <w:tab w:val="left" w:pos="8789"/>
        </w:tabs>
        <w:spacing w:after="40" w:line="300" w:lineRule="auto"/>
        <w:ind w:left="-284" w:right="-181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3.1.15. Незамедлительно устранять замечания и предписания представителя Заказчика технадзора, связанные с выполнением Работ ненадлежащего качества.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3.1.16. Гарантировать достоверность предоставляемой информации по местному содержанию в закупках, в рамках настоящего Договора. В случае предоставления недостоверной информации по местному содержанию в закупках, Подрядчик несет ответственность в соответствии с </w:t>
      </w:r>
      <w:r w:rsidR="00314BEF">
        <w:rPr>
          <w:rFonts w:ascii="Times New Roman" w:hAnsi="Times New Roman"/>
          <w:sz w:val="28"/>
          <w:szCs w:val="28"/>
          <w:lang w:val="ru-RU" w:eastAsia="x-none"/>
        </w:rPr>
        <w:t xml:space="preserve">Правилами и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действующим законодательством   Республики Казахстан.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3.1.17. Работники Подрядчика 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3.1.18. Подрядчик обязуется определить ответственное лицо по вопросам пожарной, промышленной безопасности, охране труда и окружающей среды.                                                                                                   3.1.19. Персонал Подрядчика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3.1.20.  В случае необходимости Подрядчик в любое время, обязуется обеспечить </w:t>
      </w:r>
      <w:r w:rsidRPr="001A105F">
        <w:rPr>
          <w:rFonts w:ascii="Times New Roman" w:eastAsia="Calibri" w:hAnsi="Times New Roman"/>
          <w:sz w:val="28"/>
          <w:szCs w:val="28"/>
          <w:lang w:val="ru-RU"/>
        </w:rPr>
        <w:t>доступ к оборудованию,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1A105F">
        <w:rPr>
          <w:rFonts w:ascii="Times New Roman" w:eastAsia="Calibri" w:hAnsi="Times New Roman"/>
          <w:sz w:val="28"/>
          <w:szCs w:val="28"/>
          <w:lang w:val="ru-RU"/>
        </w:rPr>
        <w:t>3.1.21. Любые 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Подрядчика.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1A105F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3.1.22. 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>Подрядчик за счет собственных средств обязуется предпринять все необходимые меры предосторожности для защиты населения, минимизировать негативное воздействие на окружающую среду, применяя разработанный и утвержденный порядок (план) действий при возможных авариях или ЧС.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t xml:space="preserve">3.2. </w:t>
      </w:r>
      <w:r w:rsidRPr="001A105F">
        <w:rPr>
          <w:sz w:val="28"/>
          <w:szCs w:val="28"/>
          <w:u w:val="single"/>
        </w:rPr>
        <w:t>Обязанности Заказчика: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3.2.1. Заказчик обязан обеспечить беспрепятственный доступ работников Подрядчика на Объект, при условии предоставления Подрядчиком списка работников, осуществляющих ремонтные работы на Объекте.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3.2.2. Заказчик обязуется принять результат выполненных Подрядчиком работ в порядке, предусмотренном настоящим Договором.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3.2.3. Заказчик обязуется оплатить результат выполненных Подрядчиком работ в размере, в сроки и в порядке, предусмотренные настоящим Договором.</w:t>
      </w:r>
    </w:p>
    <w:p w:rsidR="00204367" w:rsidRDefault="00204367" w:rsidP="00877661">
      <w:pPr>
        <w:spacing w:line="300" w:lineRule="auto"/>
        <w:ind w:left="-284" w:firstLine="567"/>
        <w:jc w:val="both"/>
        <w:rPr>
          <w:spacing w:val="-2"/>
          <w:sz w:val="28"/>
          <w:szCs w:val="28"/>
        </w:rPr>
      </w:pPr>
      <w:r w:rsidRPr="001A105F">
        <w:rPr>
          <w:sz w:val="28"/>
          <w:szCs w:val="28"/>
        </w:rPr>
        <w:t xml:space="preserve">3.2.4. </w:t>
      </w:r>
      <w:r w:rsidR="00A75DC7" w:rsidRPr="001A105F">
        <w:rPr>
          <w:spacing w:val="-2"/>
          <w:sz w:val="28"/>
          <w:szCs w:val="28"/>
        </w:rPr>
        <w:t xml:space="preserve">Произвести расчет, в том числе окончательный расчет по договору в срок не позднее </w:t>
      </w:r>
      <w:r w:rsidR="00057DED">
        <w:rPr>
          <w:spacing w:val="-2"/>
          <w:sz w:val="28"/>
          <w:szCs w:val="28"/>
        </w:rPr>
        <w:t>30</w:t>
      </w:r>
      <w:r w:rsidR="00A75DC7" w:rsidRPr="001A105F">
        <w:rPr>
          <w:spacing w:val="-2"/>
          <w:sz w:val="28"/>
          <w:szCs w:val="28"/>
        </w:rPr>
        <w:t xml:space="preserve"> (</w:t>
      </w:r>
      <w:r w:rsidR="00057DED">
        <w:rPr>
          <w:spacing w:val="-2"/>
          <w:sz w:val="28"/>
          <w:szCs w:val="28"/>
        </w:rPr>
        <w:t>три</w:t>
      </w:r>
      <w:r w:rsidR="00A75DC7" w:rsidRPr="001A105F">
        <w:rPr>
          <w:spacing w:val="-2"/>
          <w:sz w:val="28"/>
          <w:szCs w:val="28"/>
        </w:rPr>
        <w:t>дцати) рабочих дней с даты подписания сторонами актов, подтверждающих выполнение работ.</w:t>
      </w:r>
    </w:p>
    <w:p w:rsidR="00EB3455" w:rsidRPr="001A105F" w:rsidRDefault="00EB3455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3.2.5. Произвести возврат обеспечения исполнения договора в течении 10 рабочих дней с даты полного и надлежащего исполнения Подрядчиком своих обязанностей по договору.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t xml:space="preserve">3.3. </w:t>
      </w:r>
      <w:r w:rsidRPr="001A105F">
        <w:rPr>
          <w:sz w:val="28"/>
          <w:szCs w:val="28"/>
          <w:u w:val="single"/>
        </w:rPr>
        <w:t>Права Заказчика: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3.3.1. Заказчик вправе в любое время проверять ход и качество Работ, выполняемых Подрядчиком, не вмешиваясь в его деятельность.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3.3.2.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3.3.3.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877661" w:rsidRDefault="004A2D5C" w:rsidP="00EB3455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3.3.4. Заказчик может в любое время до сдачи ему результата работы отказаться от настоящего Договора, уплатив Подрядчику часть установленной цены пропорционально части работы, выполненной до получения извещения об отказе Заказчика от</w:t>
      </w:r>
      <w:r w:rsidR="00EB3455">
        <w:rPr>
          <w:sz w:val="28"/>
          <w:szCs w:val="28"/>
        </w:rPr>
        <w:t xml:space="preserve"> исполнения настоящего Договора.</w:t>
      </w:r>
    </w:p>
    <w:p w:rsidR="00877661" w:rsidRDefault="00877661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>4. ПОРЯДОК ПРИЕМКИ РАБОТ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4.1. По окончании всех работ Подрядчик в тот же день уведомляет Заказчика о готовности результата работы к сдаче. В случае отсутствия у Заказчика претензий к Подрядчику по качеству результата выполненных работ Стороны подписывают Акт сдачи-приемки выполненных работ</w:t>
      </w:r>
      <w:r w:rsidR="00C72276" w:rsidRPr="001A105F">
        <w:rPr>
          <w:sz w:val="28"/>
          <w:szCs w:val="28"/>
        </w:rPr>
        <w:t xml:space="preserve"> (Приложение №</w:t>
      </w:r>
      <w:r w:rsidR="00FC0A8E" w:rsidRPr="001A105F">
        <w:rPr>
          <w:sz w:val="28"/>
          <w:szCs w:val="28"/>
        </w:rPr>
        <w:t>4</w:t>
      </w:r>
      <w:r w:rsidR="00C72276" w:rsidRPr="001A105F">
        <w:rPr>
          <w:sz w:val="28"/>
          <w:szCs w:val="28"/>
        </w:rPr>
        <w:t>)</w:t>
      </w:r>
      <w:r w:rsidRPr="001A105F">
        <w:rPr>
          <w:sz w:val="28"/>
          <w:szCs w:val="28"/>
        </w:rPr>
        <w:t>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4.2. В случае обнаружения Заказчиком недостатков в результате Работ, выполненных Подрядчиком и отказа от подписания Акта приемки выполненных работ, Подрядчик устраняет все недостатки в срок, определенный Заказчиком.</w:t>
      </w:r>
    </w:p>
    <w:p w:rsidR="004A2D5C" w:rsidRPr="001A105F" w:rsidRDefault="004A2D5C" w:rsidP="00877661">
      <w:pPr>
        <w:pStyle w:val="Normal-0"/>
        <w:tabs>
          <w:tab w:val="left" w:pos="567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Все исправления некачественно выполненных Работ по замечаниям Заказчика производятся за счет Подрядчика.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4.3. Риск случайной гибели или случайного повреждения материалов или оборудования, а также риск случайной гибели или случайного повреждения результата выполненной работы до ее приемки Заказчиком несет Подрядчик.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5. ОТВЕТСТВЕННОСТЬ СТОРОН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5.2. В случаях, когда работы выполнены Подрядчиком с отступлениями от настоящего Договора, ухудшившими результат работы, или с иными недостатками, Заказчик вправе по своему выбору:</w:t>
      </w:r>
    </w:p>
    <w:p w:rsidR="004A2D5C" w:rsidRPr="001A105F" w:rsidRDefault="004A2D5C" w:rsidP="003234C5">
      <w:pPr>
        <w:spacing w:line="300" w:lineRule="auto"/>
        <w:ind w:left="-284" w:firstLine="567"/>
        <w:rPr>
          <w:sz w:val="28"/>
          <w:szCs w:val="28"/>
        </w:rPr>
      </w:pPr>
      <w:r w:rsidRPr="001A105F">
        <w:rPr>
          <w:sz w:val="28"/>
          <w:szCs w:val="28"/>
        </w:rPr>
        <w:t>5.2.1. Потребовать от Подрядчика безвозмездного устранения недостатков в</w:t>
      </w:r>
      <w:r w:rsidR="00CD4B67" w:rsidRPr="001A105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разумный срок.</w:t>
      </w:r>
      <w:r w:rsidR="00CD4B67" w:rsidRPr="001A105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br/>
      </w:r>
      <w:r w:rsidR="003234C5">
        <w:rPr>
          <w:sz w:val="28"/>
          <w:szCs w:val="28"/>
        </w:rPr>
        <w:t xml:space="preserve">        </w:t>
      </w:r>
      <w:r w:rsidRPr="001A105F">
        <w:rPr>
          <w:sz w:val="28"/>
          <w:szCs w:val="28"/>
        </w:rPr>
        <w:t>5.2.2. Потребовать от Подрядчика соразмерного уменьшения Цены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5.2.3.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5.3. 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 В этом случае Заказчик вправе назначить срок для выполнения работы и обязан обеспечить доступ в помещение.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5.4. Если недостатки результата работы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5.5. Гарантийный срок на результат работ, выполненных Подрядчиком, устанавливается в течение </w:t>
      </w:r>
      <w:r w:rsidR="003D76B7">
        <w:rPr>
          <w:sz w:val="28"/>
          <w:szCs w:val="28"/>
        </w:rPr>
        <w:t>12</w:t>
      </w:r>
      <w:r w:rsidRPr="001A105F">
        <w:rPr>
          <w:sz w:val="28"/>
          <w:szCs w:val="28"/>
        </w:rPr>
        <w:t xml:space="preserve"> месяца и продлевается на период устранения дефектов и недостатков. Подрядчик несет ответственность за недостатки, </w:t>
      </w:r>
      <w:r w:rsidRPr="001A105F">
        <w:rPr>
          <w:sz w:val="28"/>
          <w:szCs w:val="28"/>
        </w:rPr>
        <w:lastRenderedPageBreak/>
        <w:t>обнаруженные в пределах гарантийного срока, если не</w:t>
      </w:r>
      <w:r w:rsidR="00EB2EA4">
        <w:rPr>
          <w:sz w:val="28"/>
          <w:szCs w:val="28"/>
        </w:rPr>
        <w:t xml:space="preserve">  </w:t>
      </w:r>
      <w:r w:rsidRPr="001A105F">
        <w:rPr>
          <w:sz w:val="28"/>
          <w:szCs w:val="28"/>
        </w:rPr>
        <w:t xml:space="preserve"> 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5.6. За ущерб, причиненный третьему лицу в процессе выполнения работ, отвечает Подрядчик, если не докажет, что ущерб был причинен вследствие обстоятельств, за которые отвечает Заказчик.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5.7. За нарушение Подрядчиком срока выполнения Работ, предусмотренного Статьей 1 Договора, Заказчик удерживает с Подрядчика пеню в размере 0,1% от стоимости невыполненного объема Работ за каждый день просрочки, но не более 5 % от суммы, указанной в пункте 2.1.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5.8. За нарушение Заказчиком сроков оплаты по Договору, Подрядчик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Подрядчика пеню в размере 0,01% от стоимости невыполненного объема Работ за каждый день просрочки, но не более 5% от суммы, указанной в пункте 3.1.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5.10.</w:t>
      </w:r>
      <w:r w:rsidRPr="001A105F">
        <w:rPr>
          <w:spacing w:val="-1"/>
          <w:sz w:val="28"/>
          <w:szCs w:val="28"/>
        </w:rPr>
        <w:t xml:space="preserve"> За несвоевременную приемку Работ, выполненных без наличия каких-либо замечаний со стороны Заказчика, Заказчик уплачивает </w:t>
      </w:r>
      <w:r w:rsidR="001E07B3" w:rsidRPr="001A105F">
        <w:rPr>
          <w:spacing w:val="-1"/>
          <w:sz w:val="28"/>
          <w:szCs w:val="28"/>
        </w:rPr>
        <w:t xml:space="preserve">Подрядчику </w:t>
      </w:r>
      <w:r w:rsidRPr="001A105F">
        <w:rPr>
          <w:spacing w:val="-1"/>
          <w:sz w:val="28"/>
          <w:szCs w:val="28"/>
        </w:rPr>
        <w:t>пеню в размере 0,01% от суммы выполненного объема Работ за каждый день просрочки, но не более 5% от суммы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1</w:t>
      </w:r>
      <w:r w:rsidRPr="001A105F">
        <w:rPr>
          <w:sz w:val="28"/>
          <w:szCs w:val="28"/>
        </w:rPr>
        <w:t>. Подрядчик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производства Работ) и любой иной риск, возникающий в течение и вследствие выполнения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2</w:t>
      </w:r>
      <w:r w:rsidRPr="001A105F">
        <w:rPr>
          <w:sz w:val="28"/>
          <w:szCs w:val="28"/>
        </w:rPr>
        <w:t>. Подрядчик несет ответственность перед Заказчиком за действия и упущения своих работников, Субподрядчика/ов, работников и доверенных лиц Субподрядчика/ов, выполняющих части Работ в рамках Договора, на основании договора с Подрядчиком</w:t>
      </w:r>
      <w:r w:rsidR="00314BEF">
        <w:rPr>
          <w:sz w:val="28"/>
          <w:szCs w:val="28"/>
        </w:rPr>
        <w:t xml:space="preserve"> (в случае, если договором предполагается привлечение </w:t>
      </w:r>
      <w:r w:rsidR="00314BEF" w:rsidRPr="00314BEF">
        <w:rPr>
          <w:sz w:val="28"/>
          <w:szCs w:val="28"/>
        </w:rPr>
        <w:t>Субподрядчика/ов</w:t>
      </w:r>
      <w:r w:rsidR="00314BEF">
        <w:rPr>
          <w:sz w:val="28"/>
          <w:szCs w:val="28"/>
        </w:rPr>
        <w:t>)</w:t>
      </w:r>
      <w:r w:rsidRPr="001A105F">
        <w:rPr>
          <w:sz w:val="28"/>
          <w:szCs w:val="28"/>
        </w:rPr>
        <w:t>.</w:t>
      </w:r>
    </w:p>
    <w:p w:rsidR="00234F64" w:rsidRDefault="004A2D5C" w:rsidP="00877661">
      <w:pPr>
        <w:spacing w:line="300" w:lineRule="auto"/>
        <w:ind w:left="-284" w:firstLine="567"/>
        <w:jc w:val="both"/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3</w:t>
      </w:r>
      <w:r w:rsidRPr="001A105F">
        <w:rPr>
          <w:sz w:val="28"/>
          <w:szCs w:val="28"/>
        </w:rPr>
        <w:t>. Заказчик вправе в безакцептном порядке удержать сумму задолженности Подрядчика по любым обязательствам последнего перед Заказчиком из суммы, подлежащей к оплате Подрядчику за Работы, выполненные по Договору.</w:t>
      </w:r>
      <w:r w:rsidR="00234F64" w:rsidRPr="00234F64">
        <w:t xml:space="preserve"> </w:t>
      </w:r>
    </w:p>
    <w:p w:rsidR="004A2D5C" w:rsidRPr="001A105F" w:rsidRDefault="00234F64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234F64">
        <w:rPr>
          <w:sz w:val="28"/>
          <w:szCs w:val="28"/>
        </w:rPr>
        <w:t>5.14.</w:t>
      </w:r>
      <w:r>
        <w:t xml:space="preserve"> </w:t>
      </w:r>
      <w:r w:rsidRPr="00234F64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Подрядчик вправе требовать оплаты пени в размере 0,01% </w:t>
      </w:r>
      <w:r w:rsidRPr="00234F64">
        <w:rPr>
          <w:sz w:val="28"/>
          <w:szCs w:val="28"/>
        </w:rPr>
        <w:lastRenderedPageBreak/>
        <w:t>от суммы обеспечения за каждый день просрочки, но не более 5-ти % от суммы обеспечения исполнения Договора.</w:t>
      </w:r>
    </w:p>
    <w:p w:rsidR="004A2D5C" w:rsidRPr="001A105F" w:rsidRDefault="004A2D5C" w:rsidP="00877661">
      <w:pPr>
        <w:pStyle w:val="ad"/>
        <w:spacing w:line="300" w:lineRule="auto"/>
        <w:ind w:left="-284" w:firstLine="567"/>
        <w:jc w:val="both"/>
        <w:rPr>
          <w:rFonts w:eastAsia="Calibri"/>
          <w:b w:val="0"/>
        </w:rPr>
      </w:pPr>
      <w:r w:rsidRPr="001A105F">
        <w:rPr>
          <w:b w:val="0"/>
        </w:rPr>
        <w:t>5.1</w:t>
      </w:r>
      <w:r w:rsidR="00234F64">
        <w:rPr>
          <w:b w:val="0"/>
        </w:rPr>
        <w:t>5</w:t>
      </w:r>
      <w:r w:rsidRPr="001A105F">
        <w:rPr>
          <w:b w:val="0"/>
        </w:rPr>
        <w:t>.</w:t>
      </w:r>
      <w:r w:rsidRPr="001A105F">
        <w:rPr>
          <w:b w:val="0"/>
          <w:color w:val="FF0000"/>
          <w:lang w:eastAsia="x-none"/>
        </w:rPr>
        <w:t xml:space="preserve"> </w:t>
      </w:r>
      <w:r w:rsidRPr="001A105F">
        <w:rPr>
          <w:rFonts w:eastAsia="Calibri"/>
          <w:b w:val="0"/>
        </w:rPr>
        <w:t>В случае остановки/простоя работ по причине проведения расследования возможных аварий, инцидентов на Объекте Заказчик удерживает с Подрядчика пеню в размере 0,01% от суммы Договора указанной в п. 2.1 Договора, за каждый день простоя, но не более 5%.</w:t>
      </w:r>
    </w:p>
    <w:p w:rsidR="004A2D5C" w:rsidRPr="001A105F" w:rsidRDefault="004A2D5C" w:rsidP="00877661">
      <w:pPr>
        <w:pStyle w:val="afd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>5.</w:t>
      </w:r>
      <w:r w:rsidR="007C4A9E" w:rsidRPr="001A105F">
        <w:rPr>
          <w:rFonts w:ascii="Times New Roman" w:hAnsi="Times New Roman"/>
          <w:sz w:val="28"/>
          <w:szCs w:val="28"/>
        </w:rPr>
        <w:t>1</w:t>
      </w:r>
      <w:r w:rsidR="00715BD1">
        <w:rPr>
          <w:rFonts w:ascii="Times New Roman" w:hAnsi="Times New Roman"/>
          <w:sz w:val="28"/>
          <w:szCs w:val="28"/>
        </w:rPr>
        <w:t>6</w:t>
      </w:r>
      <w:r w:rsidRPr="001A105F">
        <w:rPr>
          <w:rFonts w:ascii="Times New Roman" w:hAnsi="Times New Roman"/>
          <w:sz w:val="28"/>
          <w:szCs w:val="28"/>
        </w:rPr>
        <w:t>. Подрядчик согласен на удержание Заказчиком сумм неустоек с сумм, подлежащих к оплате по Договору, на основании Уведомления Заказчика с включением данных сумм в акт сверки взаиморасчетов.</w:t>
      </w:r>
    </w:p>
    <w:p w:rsidR="004A2D5C" w:rsidRPr="0071553C" w:rsidRDefault="004A2D5C" w:rsidP="0071553C">
      <w:pPr>
        <w:pStyle w:val="afd"/>
        <w:tabs>
          <w:tab w:val="left" w:pos="567"/>
        </w:tabs>
        <w:spacing w:line="300" w:lineRule="auto"/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eastAsia="Calibri" w:hAnsi="Times New Roman"/>
          <w:sz w:val="28"/>
          <w:szCs w:val="28"/>
        </w:rPr>
        <w:t>5.</w:t>
      </w:r>
      <w:r w:rsidR="007C4A9E" w:rsidRPr="001A105F">
        <w:rPr>
          <w:rFonts w:ascii="Times New Roman" w:eastAsia="Calibri" w:hAnsi="Times New Roman"/>
          <w:sz w:val="28"/>
          <w:szCs w:val="28"/>
        </w:rPr>
        <w:t>1</w:t>
      </w:r>
      <w:r w:rsidR="00715BD1">
        <w:rPr>
          <w:rFonts w:ascii="Times New Roman" w:eastAsia="Calibri" w:hAnsi="Times New Roman"/>
          <w:sz w:val="28"/>
          <w:szCs w:val="28"/>
        </w:rPr>
        <w:t>7</w:t>
      </w:r>
      <w:r w:rsidR="007148B5" w:rsidRPr="001A105F">
        <w:rPr>
          <w:rFonts w:ascii="Times New Roman" w:hAnsi="Times New Roman"/>
          <w:sz w:val="28"/>
          <w:szCs w:val="28"/>
        </w:rPr>
        <w:t xml:space="preserve">. </w:t>
      </w:r>
      <w:r w:rsidRPr="001A105F">
        <w:rPr>
          <w:rFonts w:ascii="Times New Roman" w:hAnsi="Times New Roman"/>
          <w:sz w:val="28"/>
          <w:szCs w:val="28"/>
        </w:rPr>
        <w:t>Оплата или удержание неустойки не освобождает Стороны от обязательст</w:t>
      </w:r>
      <w:r w:rsidR="0001082C">
        <w:rPr>
          <w:rFonts w:ascii="Times New Roman" w:hAnsi="Times New Roman"/>
          <w:sz w:val="28"/>
          <w:szCs w:val="28"/>
        </w:rPr>
        <w:t>в и ответственности по Договору.</w:t>
      </w:r>
    </w:p>
    <w:p w:rsidR="00715BD1" w:rsidRPr="001A105F" w:rsidRDefault="00715BD1" w:rsidP="00877661">
      <w:pPr>
        <w:pStyle w:val="afd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71553C" w:rsidRDefault="004A2D5C" w:rsidP="00877661">
      <w:pPr>
        <w:pStyle w:val="afd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A105F">
        <w:rPr>
          <w:rFonts w:ascii="Times New Roman" w:hAnsi="Times New Roman"/>
          <w:b/>
          <w:sz w:val="28"/>
          <w:szCs w:val="28"/>
        </w:rPr>
        <w:t>6</w:t>
      </w:r>
      <w:r w:rsidRPr="001A105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1553C">
        <w:rPr>
          <w:rFonts w:ascii="Times New Roman" w:hAnsi="Times New Roman"/>
          <w:b/>
          <w:sz w:val="28"/>
          <w:szCs w:val="28"/>
        </w:rPr>
        <w:t xml:space="preserve">ОБЕСПЕЧЕНИЕ ИСПОЛНЕНИЯ ДОГОВОРА </w:t>
      </w:r>
    </w:p>
    <w:p w:rsidR="004A2D5C" w:rsidRPr="0071553C" w:rsidRDefault="004A2D5C" w:rsidP="003234C5">
      <w:pPr>
        <w:spacing w:line="300" w:lineRule="auto"/>
        <w:ind w:left="-284" w:firstLine="567"/>
        <w:rPr>
          <w:sz w:val="28"/>
          <w:szCs w:val="28"/>
        </w:rPr>
      </w:pPr>
      <w:r w:rsidRPr="0071553C">
        <w:rPr>
          <w:sz w:val="28"/>
          <w:szCs w:val="28"/>
        </w:rPr>
        <w:t xml:space="preserve">(Если </w:t>
      </w:r>
      <w:r w:rsidR="001E07B3" w:rsidRPr="0071553C">
        <w:rPr>
          <w:rFonts w:eastAsia="Calibri"/>
          <w:sz w:val="28"/>
          <w:szCs w:val="28"/>
        </w:rPr>
        <w:t>Подрядчик</w:t>
      </w:r>
      <w:r w:rsidRPr="0071553C">
        <w:rPr>
          <w:sz w:val="28"/>
          <w:szCs w:val="28"/>
        </w:rPr>
        <w:t xml:space="preserve"> является </w:t>
      </w:r>
      <w:r w:rsidRPr="0071553C">
        <w:rPr>
          <w:bCs/>
          <w:sz w:val="28"/>
          <w:szCs w:val="28"/>
        </w:rPr>
        <w:t xml:space="preserve">организацией инвалидов (физическим лицом - инвалидом, осуществляющим предпринимательскую деятельность), состоящей в Реестре </w:t>
      </w:r>
      <w:r w:rsidRPr="0071553C">
        <w:rPr>
          <w:sz w:val="28"/>
          <w:szCs w:val="28"/>
        </w:rPr>
        <w:t xml:space="preserve">организаций инвалидов </w:t>
      </w:r>
      <w:r w:rsidRPr="0071553C">
        <w:rPr>
          <w:bCs/>
          <w:sz w:val="28"/>
          <w:szCs w:val="28"/>
        </w:rPr>
        <w:t>(физических лиц - инвалидов, осуществляющих предпринимательскую деятельность) Холдинга; входит в Холдинг</w:t>
      </w:r>
      <w:r w:rsidRPr="0071553C">
        <w:rPr>
          <w:sz w:val="28"/>
          <w:szCs w:val="28"/>
        </w:rPr>
        <w:t>,</w:t>
      </w:r>
      <w:r w:rsidR="00B25CD6" w:rsidRPr="0071553C">
        <w:rPr>
          <w:sz w:val="28"/>
          <w:szCs w:val="28"/>
        </w:rPr>
        <w:t xml:space="preserve"> </w:t>
      </w:r>
      <w:r w:rsidRPr="0071553C">
        <w:rPr>
          <w:sz w:val="28"/>
          <w:szCs w:val="28"/>
        </w:rPr>
        <w:t>данн</w:t>
      </w:r>
      <w:r w:rsidR="003234C5" w:rsidRPr="0071553C">
        <w:rPr>
          <w:sz w:val="28"/>
          <w:szCs w:val="28"/>
        </w:rPr>
        <w:t xml:space="preserve">ый раздел </w:t>
      </w:r>
      <w:r w:rsidRPr="0071553C">
        <w:rPr>
          <w:sz w:val="28"/>
          <w:szCs w:val="28"/>
        </w:rPr>
        <w:t>не указывается)</w:t>
      </w:r>
    </w:p>
    <w:p w:rsidR="00877661" w:rsidRPr="0071553C" w:rsidRDefault="004A2D5C" w:rsidP="0071553C">
      <w:pPr>
        <w:autoSpaceDE w:val="0"/>
        <w:autoSpaceDN w:val="0"/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71553C">
        <w:rPr>
          <w:sz w:val="28"/>
          <w:szCs w:val="28"/>
        </w:rPr>
        <w:t>6.1 Подрядчик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 _</w:t>
      </w:r>
      <w:r w:rsidR="00D84B92">
        <w:rPr>
          <w:sz w:val="28"/>
          <w:szCs w:val="28"/>
        </w:rPr>
        <w:t>____________ (_______________</w:t>
      </w:r>
      <w:r w:rsidRPr="0071553C">
        <w:rPr>
          <w:sz w:val="28"/>
          <w:szCs w:val="28"/>
        </w:rPr>
        <w:t xml:space="preserve">) </w:t>
      </w:r>
      <w:r w:rsidR="00D84B92">
        <w:rPr>
          <w:sz w:val="28"/>
          <w:szCs w:val="28"/>
        </w:rPr>
        <w:t xml:space="preserve"> </w:t>
      </w:r>
      <w:r w:rsidRPr="0071553C">
        <w:rPr>
          <w:sz w:val="28"/>
          <w:szCs w:val="28"/>
        </w:rPr>
        <w:t>тенге, в виде банковской гарантии</w:t>
      </w:r>
      <w:r w:rsidR="00057DED" w:rsidRPr="0071553C">
        <w:rPr>
          <w:sz w:val="28"/>
          <w:szCs w:val="28"/>
        </w:rPr>
        <w:t xml:space="preserve"> согласно П</w:t>
      </w:r>
      <w:r w:rsidR="000F1666" w:rsidRPr="0071553C">
        <w:rPr>
          <w:sz w:val="28"/>
          <w:szCs w:val="28"/>
        </w:rPr>
        <w:t>риложению</w:t>
      </w:r>
      <w:r w:rsidR="00314BEF" w:rsidRPr="0071553C">
        <w:rPr>
          <w:sz w:val="28"/>
          <w:szCs w:val="28"/>
        </w:rPr>
        <w:t xml:space="preserve"> </w:t>
      </w:r>
      <w:r w:rsidR="00057DED" w:rsidRPr="0071553C">
        <w:rPr>
          <w:sz w:val="28"/>
          <w:szCs w:val="28"/>
        </w:rPr>
        <w:t>№</w:t>
      </w:r>
      <w:r w:rsidR="00314BEF" w:rsidRPr="0071553C">
        <w:rPr>
          <w:sz w:val="28"/>
          <w:szCs w:val="28"/>
        </w:rPr>
        <w:t>5</w:t>
      </w:r>
      <w:r w:rsidRPr="0071553C">
        <w:rPr>
          <w:sz w:val="28"/>
          <w:szCs w:val="28"/>
        </w:rPr>
        <w:t>, являющейся обеспечением надлежащего исполнения Подрядчиком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715BD1" w:rsidRDefault="00715BD1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7.2. К обстоятельствам непреодолимой силы относятся, не ограничиваясь этим: войны и лавин, селевых потоков,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7.3.Сторона,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7.4.Факт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7.5.Не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keepNext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8.1.  Все споры и разногласия, возникшие по Договору или в связи с ним, Стороны обязуются решать путем переговоров. </w:t>
      </w:r>
    </w:p>
    <w:p w:rsidR="004A2D5C" w:rsidRPr="001A105F" w:rsidRDefault="00807E60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достижения соглашения, спор между сторонами решается в судебном порядке по месту нахождения Заказчика.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задержки Подрядчиком сроков выполнения Работ, когда срок сдачи результатов Работ, установленный в Договоре, увеличивается более чем на 1 (один) календарный месяц, либо существенная задержка срока начала Работ, когда их выполнение в срок не представляется возможным;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снижения качества Работ, в результате нарушения Подрядчиком условий Договора;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Подрядчик нарушает правила производства Работ, установленными действующим законодательством Республики Казахстан;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Подрядчик неоднократно (два и более раз) срывает сроки выполнения Работ;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представления Подрядчиком недостоверной информации по доле местного содержания в работах;</w:t>
      </w:r>
    </w:p>
    <w:p w:rsidR="004A2D5C" w:rsidRPr="001A105F" w:rsidRDefault="004A2D5C" w:rsidP="00877661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Подрядчик не устраняет недостатки, указанные Заказчиком в течение срока, определенного Заказчиком.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9.4. В случае расторжения Договора, Подрядчик должен немедленно прекратить Работы,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9.5. Если Договор расторгается по причине существенного нарушения Договора Подрядчиком, Заказчик оплачивает Подрядчику оставшиеся суммы за фактически выполненные Работы, за вычетом авансов и издержек Заказчика на выбор нового Подрядчика. Если общая сумма затрат Заказчика, связанных с расторжением Договора и выбором нового Подрядчика превышает общую сумму, причитающуюся Подрядчику, разница составляет долг, подлежащий выплате Заказчику Подрядчиком.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9.6. Заказчик может в любое время расторгнуть Договор в силу нецелесообразности его дальнейшего выполнения, направив Подрядчику соответствующее письменное уведомление. В уведомлении указывается причина расторжения Договора, оговаривается объем аннулированных Работ по Договору, а также дата предполагаемого расторжения Договора. В этом случае Заказчик производит оплату стоимости выполненных Работ, а Подрядчик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1A105F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если Подрядчик становится банкротом или неплатежеспособным. В этом случае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1A105F" w:rsidRDefault="00D84B92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 xml:space="preserve">9.8.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В случае если Договор будет расторгнут, Стороны немедленно приложат усилия, чтобы в течение одного календарного месяца со дня расторжения Договора было достигнуто справедливое урегулирования вопроса об общей сумме, причитающихся каждой из Сторон, в связи с фактически выполненными объемами Работ и/или осуществленными на дату расторжения Договора платежами.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9.9. Все Материалы и Оборудование, находящиеся на Объекте, выполненные строительные работы,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10.4.Ни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bCs/>
          <w:sz w:val="28"/>
          <w:szCs w:val="28"/>
          <w:lang w:val="ru-RU" w:eastAsia="x-none"/>
        </w:rPr>
        <w:t>11. ГАРАНТИИ КАЧЕСТВА ВЫПОЛНЕННЫХ РАБОТ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11.1. Подрядчик гарантирует качество Работ, выполненных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11.2. Подрядчик гарантирует выполнение Работ по Договору в сроки, предусмотренные статьей 1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11.3.Гарантийный срок на выполняемые Работы и поставляемые Материалы, и Оборудование составляет </w:t>
      </w:r>
      <w:r w:rsidR="00EB2EA4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приемки-сдачи выполненных Работ, а в отношении скрытных дефектов – срок, определенный в пункте 5 статьи 630 Гражданского кодекса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11.4. Подрядчик гарантирует, что качество поставленных им и использованных в Работах материалов, и оборудования соответствуют сметной документации, а также строительным нормам и правилам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11.5.Подрядчик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1553C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В течение Гарантийного срока, упомянутого в п. 11.3. настоящего Договор</w:t>
      </w:r>
      <w:r w:rsidR="0071553C">
        <w:rPr>
          <w:rFonts w:ascii="Times New Roman" w:hAnsi="Times New Roman"/>
          <w:sz w:val="28"/>
          <w:szCs w:val="28"/>
          <w:lang w:val="ru-RU" w:eastAsia="x-none"/>
        </w:rPr>
        <w:t xml:space="preserve">а, своими силами и за свой счет,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Подрядчик обеспечивает в согласованные с Заказчиком сроки</w:t>
      </w:r>
      <w:r w:rsidR="0071553C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ремонт или замену на Объекте любой части оборудования 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выполнения Работ и использования некачественных материалов и оборудования, поставленных Подрядчиком.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Дефектов, за которые отвечает Подрядчик.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11.8. При обнаружении дефектов Заказчик с участием представителя Подрядчика составляет соответствующий акт. В акте должно быть указано: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акта;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дефекта/ов Подрядчиком.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Акт может быть направлен Подрядчику факсом или заказным письмом.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11.9. При отказе Подрядчика от составления или подписания акта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Подрядчиком.</w:t>
      </w:r>
    </w:p>
    <w:p w:rsidR="00EB3455" w:rsidRPr="0071553C" w:rsidRDefault="004A2D5C" w:rsidP="0071553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11.10. Если Подрядчик в течение согласованного срока не устранит дефекты в Работах, то Заказчик вправе после письменного уведомления Подрядчика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Подрядчика на основании документально удостоверенных Заказчиком документов.</w:t>
      </w:r>
    </w:p>
    <w:p w:rsidR="00D073EC" w:rsidRPr="001A105F" w:rsidRDefault="00D073EC" w:rsidP="00877661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-284" w:firstLine="567"/>
        <w:jc w:val="center"/>
        <w:rPr>
          <w:b/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>12. М</w:t>
      </w:r>
      <w:r w:rsidR="007C0EED" w:rsidRPr="001A105F">
        <w:rPr>
          <w:b/>
          <w:bCs/>
          <w:sz w:val="28"/>
          <w:szCs w:val="28"/>
        </w:rPr>
        <w:t>ЕСТНОЕ СОДЕРЖАНИЕ</w:t>
      </w:r>
      <w:r w:rsidRPr="001A105F">
        <w:rPr>
          <w:b/>
          <w:bCs/>
          <w:sz w:val="28"/>
          <w:szCs w:val="28"/>
        </w:rPr>
        <w:t xml:space="preserve"> 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12.1.  В течение 10 (десяти) календарных дней после подписания Договора предоставить Заказчику прогнозный расчет доли местного содержания согласно Приложению №2 к Договору;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 xml:space="preserve">12.2. </w:t>
      </w:r>
      <w:r w:rsidR="0051173F" w:rsidRPr="001A105F">
        <w:rPr>
          <w:sz w:val="28"/>
          <w:szCs w:val="28"/>
        </w:rPr>
        <w:t>П</w:t>
      </w:r>
      <w:r w:rsidRPr="001A105F">
        <w:rPr>
          <w:sz w:val="28"/>
          <w:szCs w:val="28"/>
        </w:rPr>
        <w:t>о окончании выполнения Работ вместе с окончательным актом выполнения Работ представить Заказчику фактический расчет доли местного содержания в Работах согласно Приложению №2 к Договору.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12.3. Подрядчик несет ответственность за предоставление недостоверной отчетности по местному содержанию.</w:t>
      </w:r>
    </w:p>
    <w:p w:rsidR="00D073EC" w:rsidRPr="00B54485" w:rsidRDefault="00D073EC" w:rsidP="00877661">
      <w:pPr>
        <w:autoSpaceDE w:val="0"/>
        <w:autoSpaceDN w:val="0"/>
        <w:adjustRightInd w:val="0"/>
        <w:spacing w:line="300" w:lineRule="auto"/>
        <w:ind w:left="-284" w:firstLine="567"/>
        <w:jc w:val="both"/>
        <w:rPr>
          <w:i/>
          <w:color w:val="FF0000"/>
          <w:sz w:val="28"/>
          <w:szCs w:val="28"/>
        </w:rPr>
      </w:pPr>
      <w:r w:rsidRPr="001A105F">
        <w:rPr>
          <w:sz w:val="28"/>
          <w:szCs w:val="28"/>
        </w:rPr>
        <w:t xml:space="preserve"> </w:t>
      </w:r>
      <w:r w:rsidRPr="001A105F">
        <w:rPr>
          <w:i/>
          <w:sz w:val="28"/>
          <w:szCs w:val="28"/>
        </w:rPr>
        <w:t>Если обязательство по исполнению доли местного содержания было указано самим По</w:t>
      </w:r>
      <w:r w:rsidR="000F1666">
        <w:rPr>
          <w:i/>
          <w:sz w:val="28"/>
          <w:szCs w:val="28"/>
        </w:rPr>
        <w:t>дрядчик</w:t>
      </w:r>
      <w:r w:rsidRPr="001A105F">
        <w:rPr>
          <w:i/>
          <w:sz w:val="28"/>
          <w:szCs w:val="28"/>
        </w:rPr>
        <w:t xml:space="preserve">ом в его заявке на участие в </w:t>
      </w:r>
      <w:r w:rsidR="00715BD1" w:rsidRPr="00715BD1">
        <w:rPr>
          <w:i/>
          <w:sz w:val="28"/>
          <w:szCs w:val="28"/>
        </w:rPr>
        <w:t>открытом тендере</w:t>
      </w:r>
      <w:r w:rsidR="00715BD1">
        <w:rPr>
          <w:i/>
          <w:sz w:val="28"/>
          <w:szCs w:val="28"/>
        </w:rPr>
        <w:t>.</w:t>
      </w:r>
    </w:p>
    <w:p w:rsidR="00D84B92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12.4. </w:t>
      </w:r>
      <w:r w:rsidR="00D84B92">
        <w:rPr>
          <w:sz w:val="28"/>
          <w:szCs w:val="28"/>
        </w:rPr>
        <w:t xml:space="preserve">Доля местного содержания согласно гарантийному обязательству составляет ____%, при этом за неисполнение обязательства по доле местного содержания </w:t>
      </w:r>
      <w:r w:rsidR="00D84B92" w:rsidRPr="001A105F">
        <w:rPr>
          <w:sz w:val="28"/>
          <w:szCs w:val="28"/>
        </w:rPr>
        <w:t>Подрядчик уплачивает пеню в размере 5 %, а также 0,15% за каждый 1% невыполненного местного содержания от общей стоимости Договора, но не более 15% от общей стоимости договора.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12.5. В случае, если Подрядчик своевременно не предоставляет информацию, касающуюся местного содержания, Заказчик вправе требовать оплаты пени за каждый случай просрочки предоставления информации и отчетов, в размере 0,01% от суммы Договора, но не более 1</w:t>
      </w:r>
      <w:r w:rsidR="00501DB3">
        <w:rPr>
          <w:sz w:val="28"/>
          <w:szCs w:val="28"/>
        </w:rPr>
        <w:t>5</w:t>
      </w:r>
      <w:r w:rsidRPr="001A105F">
        <w:rPr>
          <w:sz w:val="28"/>
          <w:szCs w:val="28"/>
        </w:rPr>
        <w:t>% от суммы Договора.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12.6. Заказчик вправе в одностороннем порядке отказаться от исполнения Договора и требовать возмещения убытков в случае представления </w:t>
      </w:r>
      <w:r w:rsidR="0051173F" w:rsidRPr="001A105F">
        <w:rPr>
          <w:sz w:val="28"/>
          <w:szCs w:val="28"/>
        </w:rPr>
        <w:t>П</w:t>
      </w:r>
      <w:r w:rsidRPr="001A105F">
        <w:rPr>
          <w:sz w:val="28"/>
          <w:szCs w:val="28"/>
        </w:rPr>
        <w:t xml:space="preserve">одрядчиком недостоверной информации по доле </w:t>
      </w:r>
      <w:r w:rsidR="005833B7" w:rsidRPr="001A105F">
        <w:rPr>
          <w:sz w:val="28"/>
          <w:szCs w:val="28"/>
        </w:rPr>
        <w:t>местн</w:t>
      </w:r>
      <w:r w:rsidRPr="001A105F">
        <w:rPr>
          <w:sz w:val="28"/>
          <w:szCs w:val="28"/>
        </w:rPr>
        <w:t xml:space="preserve">ого содержания в работах. </w:t>
      </w:r>
    </w:p>
    <w:p w:rsidR="00D073EC" w:rsidRPr="001A105F" w:rsidRDefault="00D073EC" w:rsidP="000F1666">
      <w:pPr>
        <w:pStyle w:val="afc"/>
        <w:numPr>
          <w:ilvl w:val="1"/>
          <w:numId w:val="38"/>
        </w:numPr>
        <w:tabs>
          <w:tab w:val="left" w:pos="0"/>
          <w:tab w:val="left" w:pos="993"/>
        </w:tabs>
        <w:spacing w:line="300" w:lineRule="auto"/>
        <w:ind w:left="-284" w:firstLine="284"/>
        <w:contextualSpacing/>
      </w:pPr>
      <w:r w:rsidRPr="001A105F">
        <w:t>Подрядчик должен предусмотреть соблюдение требований настоящего раздела всеми субподрядчиками, привлекаемыми Подрядчиком к выполнению Работ, и обеспечить предоставление соответствующей информации по местному содержанию</w:t>
      </w:r>
      <w:r w:rsidR="000F1666">
        <w:t xml:space="preserve"> </w:t>
      </w:r>
      <w:r w:rsidR="000F1666" w:rsidRPr="000F1666">
        <w:t>(в случае, если договором предполагается привлечение Субподрядчика/ов)</w:t>
      </w:r>
      <w:r w:rsidRPr="001A105F">
        <w:t>.</w:t>
      </w:r>
    </w:p>
    <w:p w:rsidR="00D073EC" w:rsidRPr="001A105F" w:rsidRDefault="00D073EC" w:rsidP="00877661">
      <w:pPr>
        <w:pStyle w:val="a2"/>
        <w:numPr>
          <w:ilvl w:val="1"/>
          <w:numId w:val="38"/>
        </w:numPr>
        <w:spacing w:line="30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1A105F">
        <w:rPr>
          <w:rFonts w:ascii="Times New Roman" w:hAnsi="Times New Roman" w:cs="Times New Roman"/>
          <w:sz w:val="28"/>
          <w:szCs w:val="28"/>
        </w:rPr>
        <w:t>Подрядчик обязан обеспечить приобретение отечественных товаров, необходимых для выполнения Работ, в случае если такие товары производятся на территории Республики Казахстан, в том числе, по гарантийному обязательству, представленному в составе заявки на участие в тендере (</w:t>
      </w:r>
      <w:r w:rsidR="005833B7" w:rsidRPr="001A105F">
        <w:rPr>
          <w:rFonts w:ascii="Times New Roman" w:hAnsi="Times New Roman" w:cs="Times New Roman"/>
          <w:sz w:val="28"/>
          <w:szCs w:val="28"/>
        </w:rPr>
        <w:t>П</w:t>
      </w:r>
      <w:r w:rsidRPr="001A105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C4A9E" w:rsidRPr="001A105F">
        <w:rPr>
          <w:rFonts w:ascii="Times New Roman" w:hAnsi="Times New Roman" w:cs="Times New Roman"/>
          <w:sz w:val="28"/>
          <w:szCs w:val="28"/>
        </w:rPr>
        <w:t>3</w:t>
      </w:r>
      <w:r w:rsidRPr="001A105F">
        <w:rPr>
          <w:rFonts w:ascii="Times New Roman" w:hAnsi="Times New Roman" w:cs="Times New Roman"/>
          <w:sz w:val="28"/>
          <w:szCs w:val="28"/>
        </w:rPr>
        <w:t>).</w:t>
      </w:r>
    </w:p>
    <w:p w:rsidR="00D073EC" w:rsidRPr="001A105F" w:rsidRDefault="00D073EC" w:rsidP="00877661">
      <w:pPr>
        <w:pStyle w:val="afc"/>
        <w:numPr>
          <w:ilvl w:val="1"/>
          <w:numId w:val="38"/>
        </w:numPr>
        <w:tabs>
          <w:tab w:val="left" w:pos="993"/>
          <w:tab w:val="left" w:pos="1276"/>
        </w:tabs>
        <w:spacing w:line="300" w:lineRule="auto"/>
        <w:ind w:left="-284" w:firstLine="567"/>
      </w:pPr>
      <w:r w:rsidRPr="001A105F">
        <w:t xml:space="preserve">В случае неисполнения </w:t>
      </w:r>
      <w:r w:rsidR="007C0EED" w:rsidRPr="001A105F">
        <w:t>Подрядчиком гарантийного</w:t>
      </w:r>
      <w:r w:rsidRPr="001A105F">
        <w:t xml:space="preserve"> обязательства о приобретении отечественных товаров, необходимых для выполнения Работ, представленному в составе заявки на участие в тендере, Подрядчик несет ответственность за неисполнение обязательств в виде штрафа в размере 15% от общей стоимости договора о закупках, который должен быть оплачен Подрядчиком до подписания сторонами соответствующего (окончательного) акта выполненных Работ.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</w:t>
      </w:r>
      <w:r w:rsidRPr="001A105F">
        <w:lastRenderedPageBreak/>
        <w:t>внесения в Перечень ненадежных потенциальных поставщиков (поставщиков) Холдинга.</w:t>
      </w:r>
    </w:p>
    <w:p w:rsidR="00D073EC" w:rsidRPr="001A105F" w:rsidRDefault="00D073EC" w:rsidP="00877661">
      <w:pPr>
        <w:pStyle w:val="a2"/>
        <w:numPr>
          <w:ilvl w:val="1"/>
          <w:numId w:val="38"/>
        </w:numPr>
        <w:spacing w:line="30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1A105F">
        <w:rPr>
          <w:rFonts w:ascii="Times New Roman" w:hAnsi="Times New Roman" w:cs="Times New Roman"/>
          <w:sz w:val="28"/>
          <w:szCs w:val="28"/>
        </w:rPr>
        <w:t>Подтверждением исполнения гарантийного обязательства по приобретению отечественных товаров, необходимых для выполнения Работ, является предоставление Подрядчиком до даты подписания сторонами соответствующего (окончательного) акта, подтверждающего выполнение Работ, копии сертификата формы СТ-КZ на товар(ы).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numPr>
          <w:ilvl w:val="0"/>
          <w:numId w:val="38"/>
        </w:numPr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ЗАКЛЮЧИТЕЛЬНЫЕ ПОЛОЖЕНИЯ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1</w:t>
      </w:r>
      <w:r w:rsidR="007C4A9E" w:rsidRPr="001A105F">
        <w:rPr>
          <w:rFonts w:ascii="Times New Roman" w:hAnsi="Times New Roman"/>
          <w:sz w:val="28"/>
          <w:szCs w:val="28"/>
          <w:lang w:val="ru-RU"/>
        </w:rPr>
        <w:t>3</w:t>
      </w:r>
      <w:r w:rsidRPr="001A105F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>
        <w:rPr>
          <w:rFonts w:ascii="Times New Roman" w:hAnsi="Times New Roman"/>
          <w:sz w:val="28"/>
          <w:szCs w:val="28"/>
          <w:lang w:val="ru-RU"/>
        </w:rPr>
        <w:t>до 31 марта 2016 года</w:t>
      </w:r>
      <w:r w:rsidRPr="001A105F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1A105F" w:rsidRDefault="007C4A9E" w:rsidP="00877661">
      <w:pPr>
        <w:spacing w:after="40"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 xml:space="preserve">.2. Внесение изменений в Договор допускается в случаях, предусмотренных требованиями </w:t>
      </w:r>
      <w:r w:rsidR="0071553C">
        <w:rPr>
          <w:sz w:val="28"/>
          <w:szCs w:val="28"/>
        </w:rPr>
        <w:t xml:space="preserve">п. 133 </w:t>
      </w:r>
      <w:r w:rsidR="004A2D5C" w:rsidRPr="001A105F">
        <w:rPr>
          <w:sz w:val="28"/>
          <w:szCs w:val="28"/>
        </w:rPr>
        <w:t xml:space="preserve">Правил.  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.3. </w:t>
      </w:r>
      <w:r w:rsidR="0071553C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8F1E7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.4. Все расчеты с Субподрядчиками и субпоставщиками будет осуществлять Подрядчик. В случае возникновения претензий к Подрядчику со стороны третьих лиц, Заказчик не будет нести по ним никакой </w:t>
      </w:r>
      <w:r w:rsidR="004A2D5C" w:rsidRPr="008F1E7F">
        <w:rPr>
          <w:rFonts w:ascii="Times New Roman" w:hAnsi="Times New Roman"/>
          <w:sz w:val="28"/>
          <w:szCs w:val="28"/>
          <w:lang w:val="ru-RU" w:eastAsia="x-none"/>
        </w:rPr>
        <w:t>ответственности</w:t>
      </w:r>
      <w:r w:rsidR="008F1E7F" w:rsidRPr="008F1E7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8F1E7F" w:rsidRPr="008F1E7F">
        <w:rPr>
          <w:rFonts w:ascii="Times New Roman" w:hAnsi="Times New Roman"/>
          <w:sz w:val="28"/>
          <w:szCs w:val="28"/>
          <w:lang w:val="ru-RU"/>
        </w:rPr>
        <w:t>(в случае, если договором предполагается привлечение Субподрядчика/ов)</w:t>
      </w:r>
      <w:r w:rsidR="004A2D5C" w:rsidRPr="008F1E7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8F1E7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8F1E7F">
        <w:rPr>
          <w:rFonts w:ascii="Times New Roman" w:hAnsi="Times New Roman"/>
          <w:sz w:val="28"/>
          <w:szCs w:val="28"/>
          <w:lang w:val="ru-RU" w:eastAsia="x-none"/>
        </w:rPr>
        <w:t>.5. Договор регулируется и истолковывается в соответствии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.6. С момента подписания Договора все предварительные переговоры и переписка между Сторонами теряют силу.</w:t>
      </w:r>
    </w:p>
    <w:p w:rsidR="004A2D5C" w:rsidRPr="001A105F" w:rsidRDefault="007C4A9E" w:rsidP="00877661">
      <w:pPr>
        <w:spacing w:after="4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 xml:space="preserve">.7. </w:t>
      </w:r>
      <w:r w:rsidR="004A2D5C" w:rsidRPr="001A105F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>
        <w:rPr>
          <w:snapToGrid w:val="0"/>
          <w:sz w:val="28"/>
          <w:szCs w:val="28"/>
        </w:rPr>
        <w:t>е</w:t>
      </w:r>
      <w:r w:rsidR="004A2D5C" w:rsidRPr="001A105F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1A105F">
        <w:rPr>
          <w:sz w:val="28"/>
          <w:szCs w:val="28"/>
        </w:rPr>
        <w:t xml:space="preserve"> </w:t>
      </w:r>
    </w:p>
    <w:p w:rsidR="004A2D5C" w:rsidRPr="001A105F" w:rsidRDefault="007C4A9E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>.8. Приложения к настоящему Договору, являющиеся неотъемлемыми его частями:</w:t>
      </w:r>
    </w:p>
    <w:p w:rsidR="004A2D5C" w:rsidRPr="001A105F" w:rsidRDefault="004A2D5C" w:rsidP="00877661">
      <w:pPr>
        <w:pStyle w:val="afd"/>
        <w:keepNext/>
        <w:keepLines/>
        <w:widowControl w:val="0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715BD1">
        <w:rPr>
          <w:rFonts w:ascii="Times New Roman" w:hAnsi="Times New Roman"/>
          <w:sz w:val="28"/>
          <w:szCs w:val="28"/>
        </w:rPr>
        <w:t>Техническое задание</w:t>
      </w:r>
      <w:r w:rsidRPr="001A105F">
        <w:rPr>
          <w:rFonts w:ascii="Times New Roman" w:hAnsi="Times New Roman"/>
          <w:sz w:val="28"/>
          <w:szCs w:val="28"/>
        </w:rPr>
        <w:t>.</w:t>
      </w:r>
    </w:p>
    <w:p w:rsidR="004A2D5C" w:rsidRPr="001A105F" w:rsidRDefault="004A2D5C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>2. Приложение № 2 Форма ра</w:t>
      </w:r>
      <w:r w:rsidR="000F1666">
        <w:rPr>
          <w:rFonts w:ascii="Times New Roman" w:hAnsi="Times New Roman"/>
          <w:sz w:val="28"/>
          <w:szCs w:val="28"/>
        </w:rPr>
        <w:t>счета доли местного содержания П</w:t>
      </w:r>
      <w:r w:rsidRPr="001A105F">
        <w:rPr>
          <w:rFonts w:ascii="Times New Roman" w:hAnsi="Times New Roman"/>
          <w:sz w:val="28"/>
          <w:szCs w:val="28"/>
        </w:rPr>
        <w:t>о</w:t>
      </w:r>
      <w:r w:rsidR="000F1666">
        <w:rPr>
          <w:rFonts w:ascii="Times New Roman" w:hAnsi="Times New Roman"/>
          <w:sz w:val="28"/>
          <w:szCs w:val="28"/>
        </w:rPr>
        <w:t>дрядч</w:t>
      </w:r>
      <w:r w:rsidRPr="001A105F">
        <w:rPr>
          <w:rFonts w:ascii="Times New Roman" w:hAnsi="Times New Roman"/>
          <w:sz w:val="28"/>
          <w:szCs w:val="28"/>
        </w:rPr>
        <w:t>ика Работ.</w:t>
      </w:r>
    </w:p>
    <w:p w:rsidR="00412179" w:rsidRPr="001A105F" w:rsidRDefault="006A6091" w:rsidP="00877661">
      <w:pPr>
        <w:pStyle w:val="afd"/>
        <w:keepNext/>
        <w:keepLines/>
        <w:widowControl w:val="0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 xml:space="preserve">3. Приложение № 3 </w:t>
      </w:r>
      <w:r w:rsidR="007C4A9E" w:rsidRPr="001A105F">
        <w:rPr>
          <w:rFonts w:ascii="Times New Roman" w:hAnsi="Times New Roman"/>
          <w:sz w:val="28"/>
          <w:szCs w:val="28"/>
        </w:rPr>
        <w:t>Гарантийное обязательство Подрядчика по товарам</w:t>
      </w:r>
    </w:p>
    <w:p w:rsidR="006A6091" w:rsidRDefault="006A6091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bCs/>
          <w:iCs/>
          <w:sz w:val="28"/>
          <w:szCs w:val="28"/>
        </w:rPr>
        <w:t>4.</w:t>
      </w:r>
      <w:r w:rsidR="00CD4B67" w:rsidRPr="001A10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05F">
        <w:rPr>
          <w:rFonts w:ascii="Times New Roman" w:hAnsi="Times New Roman"/>
          <w:sz w:val="28"/>
          <w:szCs w:val="28"/>
        </w:rPr>
        <w:t xml:space="preserve">Приложение № </w:t>
      </w:r>
      <w:r w:rsidR="00CD4B67" w:rsidRPr="001A105F">
        <w:rPr>
          <w:rFonts w:ascii="Times New Roman" w:hAnsi="Times New Roman"/>
          <w:sz w:val="28"/>
          <w:szCs w:val="28"/>
        </w:rPr>
        <w:t>4</w:t>
      </w:r>
      <w:r w:rsidRPr="001A105F">
        <w:rPr>
          <w:rFonts w:ascii="Times New Roman" w:hAnsi="Times New Roman"/>
          <w:sz w:val="28"/>
          <w:szCs w:val="28"/>
        </w:rPr>
        <w:t xml:space="preserve"> </w:t>
      </w:r>
      <w:r w:rsidR="00992C19" w:rsidRPr="001A105F">
        <w:rPr>
          <w:rFonts w:ascii="Times New Roman" w:hAnsi="Times New Roman"/>
          <w:sz w:val="28"/>
          <w:szCs w:val="28"/>
        </w:rPr>
        <w:t>Акт сдачи-приемки выполненных работ.</w:t>
      </w:r>
    </w:p>
    <w:p w:rsidR="000F1666" w:rsidRPr="001A105F" w:rsidRDefault="000F1666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№5 </w:t>
      </w:r>
      <w:r w:rsidR="008A7EAF">
        <w:rPr>
          <w:rFonts w:ascii="Times New Roman" w:hAnsi="Times New Roman"/>
          <w:sz w:val="28"/>
          <w:szCs w:val="28"/>
        </w:rPr>
        <w:t xml:space="preserve"> Форма  банковской гарантии</w:t>
      </w:r>
    </w:p>
    <w:p w:rsidR="00A46634" w:rsidRPr="001A105F" w:rsidRDefault="00A46634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1</w:t>
      </w:r>
      <w:r w:rsidR="0051173F" w:rsidRPr="001A105F">
        <w:rPr>
          <w:b/>
          <w:sz w:val="28"/>
          <w:szCs w:val="28"/>
        </w:rPr>
        <w:t>4</w:t>
      </w:r>
      <w:r w:rsidRPr="001A105F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609"/>
      </w:tblGrid>
      <w:tr w:rsidR="004A2D5C" w:rsidRPr="001A105F" w:rsidTr="00695671">
        <w:trPr>
          <w:trHeight w:val="79"/>
        </w:trPr>
        <w:tc>
          <w:tcPr>
            <w:tcW w:w="4714" w:type="dxa"/>
          </w:tcPr>
          <w:p w:rsidR="004A2D5C" w:rsidRPr="001A105F" w:rsidRDefault="004A2D5C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1A105F" w:rsidRDefault="004A2D5C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b/>
                <w:color w:val="000000"/>
                <w:sz w:val="28"/>
                <w:szCs w:val="28"/>
                <w:lang w:eastAsia="en-US"/>
              </w:rPr>
              <w:t>ПОДРЯДЧИК:</w:t>
            </w:r>
          </w:p>
        </w:tc>
      </w:tr>
      <w:tr w:rsidR="004A2D5C" w:rsidRPr="001A105F" w:rsidTr="00695671">
        <w:trPr>
          <w:trHeight w:val="355"/>
        </w:trPr>
        <w:tc>
          <w:tcPr>
            <w:tcW w:w="4714" w:type="dxa"/>
          </w:tcPr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b/>
                <w:sz w:val="28"/>
                <w:szCs w:val="28"/>
                <w:lang w:eastAsia="en-US"/>
              </w:rPr>
              <w:t xml:space="preserve">ТОО «КазТрансГаз </w:t>
            </w:r>
            <w:r w:rsidRPr="001A105F">
              <w:rPr>
                <w:b/>
                <w:sz w:val="28"/>
                <w:szCs w:val="28"/>
                <w:lang w:val="kk-KZ" w:eastAsia="en-US"/>
              </w:rPr>
              <w:t>Өнімдері</w:t>
            </w:r>
            <w:r w:rsidRPr="001A105F">
              <w:rPr>
                <w:b/>
                <w:sz w:val="28"/>
                <w:szCs w:val="28"/>
                <w:lang w:eastAsia="en-US"/>
              </w:rPr>
              <w:t>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г. Астана, ул. 36, дом 11, БЦ «Болашак»,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БИН 050840009020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Реквизиты банка: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 xml:space="preserve">ИИК </w:t>
            </w:r>
            <w:r w:rsidRPr="001A105F">
              <w:rPr>
                <w:sz w:val="28"/>
                <w:szCs w:val="28"/>
                <w:lang w:val="en-US" w:eastAsia="en-US"/>
              </w:rPr>
              <w:t>KZ</w:t>
            </w:r>
            <w:r w:rsidRPr="001A105F">
              <w:rPr>
                <w:sz w:val="28"/>
                <w:szCs w:val="28"/>
                <w:lang w:eastAsia="en-US"/>
              </w:rPr>
              <w:t>176010111000219346 (</w:t>
            </w:r>
            <w:r w:rsidRPr="001A105F">
              <w:rPr>
                <w:sz w:val="28"/>
                <w:szCs w:val="28"/>
                <w:lang w:val="en-US" w:eastAsia="en-US"/>
              </w:rPr>
              <w:t>KZT</w:t>
            </w:r>
            <w:r w:rsidRPr="001A105F">
              <w:rPr>
                <w:sz w:val="28"/>
                <w:szCs w:val="28"/>
                <w:lang w:eastAsia="en-US"/>
              </w:rPr>
              <w:t>)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в Астанинский Региональный филиал            АО «Народный Банк Казахстана»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БИК HSBKKZKX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lang w:eastAsia="en-US"/>
              </w:rPr>
            </w:pPr>
            <w:r w:rsidRPr="001A105F">
              <w:rPr>
                <w:bCs/>
                <w:sz w:val="28"/>
                <w:szCs w:val="28"/>
                <w:lang w:eastAsia="en-US"/>
              </w:rPr>
              <w:t>Тел.: 8 /7172/ 55 89 60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before="100" w:beforeAutospacing="1" w:after="100" w:afterAutospacing="1" w:line="300" w:lineRule="auto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Генеральный директор</w:t>
            </w:r>
          </w:p>
          <w:tbl>
            <w:tblPr>
              <w:tblW w:w="936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3"/>
              <w:gridCol w:w="4645"/>
            </w:tblGrid>
            <w:tr w:rsidR="004A2D5C" w:rsidRPr="001A105F" w:rsidTr="004A2D5C">
              <w:trPr>
                <w:trHeight w:val="172"/>
              </w:trPr>
              <w:tc>
                <w:tcPr>
                  <w:tcW w:w="4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3527" w:rsidRDefault="004A2D5C" w:rsidP="00695671">
                  <w:pPr>
                    <w:spacing w:line="300" w:lineRule="auto"/>
                    <w:rPr>
                      <w:b/>
                      <w:sz w:val="28"/>
                      <w:szCs w:val="28"/>
                    </w:rPr>
                  </w:pPr>
                  <w:r w:rsidRPr="001A105F">
                    <w:rPr>
                      <w:b/>
                      <w:sz w:val="28"/>
                      <w:szCs w:val="28"/>
                    </w:rPr>
                    <w:t>____________</w:t>
                  </w:r>
                  <w:r w:rsidR="00343527">
                    <w:rPr>
                      <w:b/>
                      <w:sz w:val="28"/>
                      <w:szCs w:val="28"/>
                    </w:rPr>
                    <w:t>____</w:t>
                  </w:r>
                  <w:r w:rsidRPr="001A105F">
                    <w:rPr>
                      <w:b/>
                      <w:sz w:val="28"/>
                      <w:szCs w:val="28"/>
                    </w:rPr>
                    <w:t>А.Г. Касенов</w:t>
                  </w:r>
                </w:p>
                <w:p w:rsidR="004A2D5C" w:rsidRPr="001A105F" w:rsidRDefault="00343527" w:rsidP="00695671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</w:t>
                  </w:r>
                  <w:r w:rsidR="004A2D5C" w:rsidRPr="001A105F">
                    <w:rPr>
                      <w:b/>
                      <w:sz w:val="28"/>
                      <w:szCs w:val="28"/>
                      <w:lang w:eastAsia="en-US"/>
                    </w:rPr>
                    <w:t>м.п.</w:t>
                  </w:r>
                </w:p>
              </w:tc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695671">
                  <w:pPr>
                    <w:spacing w:line="300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695671">
                  <w:pPr>
                    <w:spacing w:line="300" w:lineRule="auto"/>
                    <w:ind w:right="-108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695671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300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695671" w:rsidRDefault="004A2D5C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343527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4A2D5C" w:rsidRPr="001A105F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A2D5C" w:rsidRPr="001A105F">
              <w:rPr>
                <w:b/>
                <w:color w:val="000000"/>
                <w:sz w:val="28"/>
                <w:szCs w:val="28"/>
              </w:rPr>
              <w:t>м.п.</w:t>
            </w:r>
          </w:p>
        </w:tc>
      </w:tr>
    </w:tbl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</w:pPr>
    </w:p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</w:pPr>
    </w:p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  <w:sectPr w:rsidR="00343527" w:rsidSect="00877661">
          <w:footerReference w:type="default" r:id="rId8"/>
          <w:type w:val="continuous"/>
          <w:pgSz w:w="11907" w:h="16840" w:code="9"/>
          <w:pgMar w:top="851" w:right="851" w:bottom="851" w:left="1418" w:header="709" w:footer="295" w:gutter="0"/>
          <w:cols w:space="708"/>
          <w:docGrid w:linePitch="360"/>
        </w:sectPr>
      </w:pPr>
    </w:p>
    <w:p w:rsidR="00D84B92" w:rsidRDefault="00D84B92" w:rsidP="00D84B92">
      <w:pPr>
        <w:ind w:left="284" w:hanging="1"/>
        <w:jc w:val="both"/>
        <w:rPr>
          <w:b/>
          <w:sz w:val="28"/>
          <w:szCs w:val="28"/>
        </w:rPr>
      </w:pPr>
    </w:p>
    <w:p w:rsidR="00D84B92" w:rsidRPr="001A105F" w:rsidRDefault="004A2D5C" w:rsidP="00D84B92">
      <w:pPr>
        <w:ind w:left="284" w:hanging="1"/>
        <w:jc w:val="both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Приложение 1</w:t>
      </w:r>
      <w:r w:rsidR="00804FB0">
        <w:rPr>
          <w:b/>
          <w:sz w:val="28"/>
          <w:szCs w:val="28"/>
        </w:rPr>
        <w:t xml:space="preserve">- Таблица 3-1. Перечень работ и Таблица 4-1. Перечень материалов </w:t>
      </w:r>
      <w:r w:rsidR="003C4D74">
        <w:rPr>
          <w:b/>
          <w:sz w:val="28"/>
          <w:szCs w:val="28"/>
        </w:rPr>
        <w:t>к техническому заданию к открытому тендеру</w:t>
      </w:r>
      <w:r w:rsidR="00D84B92">
        <w:rPr>
          <w:b/>
          <w:sz w:val="28"/>
          <w:szCs w:val="28"/>
        </w:rPr>
        <w:t xml:space="preserve"> (Тендерной документации)</w:t>
      </w:r>
      <w:r w:rsidR="00D84B92" w:rsidRPr="001A105F">
        <w:rPr>
          <w:b/>
          <w:sz w:val="28"/>
          <w:szCs w:val="28"/>
        </w:rPr>
        <w:t>.</w:t>
      </w:r>
    </w:p>
    <w:p w:rsidR="004A2D5C" w:rsidRDefault="004A2D5C" w:rsidP="008A7EAF">
      <w:pPr>
        <w:ind w:left="142" w:firstLine="141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Pr="001A105F" w:rsidRDefault="00804FB0" w:rsidP="00877661">
      <w:pPr>
        <w:ind w:left="-284" w:firstLine="567"/>
        <w:rPr>
          <w:sz w:val="28"/>
          <w:szCs w:val="28"/>
        </w:rPr>
      </w:pP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4A2D5C" w:rsidRPr="001A105F" w:rsidTr="00300A88">
        <w:trPr>
          <w:trHeight w:val="119"/>
          <w:jc w:val="center"/>
        </w:trPr>
        <w:tc>
          <w:tcPr>
            <w:tcW w:w="4824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A2D5C" w:rsidRPr="001A105F" w:rsidTr="00300A88">
        <w:trPr>
          <w:trHeight w:val="538"/>
          <w:jc w:val="center"/>
        </w:trPr>
        <w:tc>
          <w:tcPr>
            <w:tcW w:w="4824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ЗАКАЗЧИК: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Генеральный директор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____________А.Г.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4A2D5C" w:rsidRPr="001A105F" w:rsidTr="004A2D5C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 xml:space="preserve"> м.п.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671" w:rsidRDefault="00695671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ПОДРЯДЧИК: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_______________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color w:val="000000"/>
                <w:sz w:val="28"/>
                <w:szCs w:val="28"/>
              </w:rPr>
              <w:t>м.п.</w:t>
            </w:r>
          </w:p>
        </w:tc>
      </w:tr>
    </w:tbl>
    <w:p w:rsidR="00300A88" w:rsidRDefault="00300A88" w:rsidP="00877661">
      <w:pPr>
        <w:spacing w:line="276" w:lineRule="auto"/>
        <w:ind w:left="-284" w:firstLine="567"/>
        <w:rPr>
          <w:caps/>
          <w:sz w:val="28"/>
          <w:szCs w:val="28"/>
        </w:rPr>
        <w:sectPr w:rsidR="00300A88" w:rsidSect="00300A88">
          <w:pgSz w:w="11907" w:h="16840" w:code="9"/>
          <w:pgMar w:top="1673" w:right="1134" w:bottom="1701" w:left="1134" w:header="709" w:footer="295" w:gutter="0"/>
          <w:cols w:space="708"/>
          <w:docGrid w:linePitch="360"/>
        </w:sectPr>
      </w:pPr>
    </w:p>
    <w:p w:rsidR="00607A2E" w:rsidRPr="001A105F" w:rsidRDefault="00607A2E" w:rsidP="00877661">
      <w:pPr>
        <w:widowControl w:val="0"/>
        <w:autoSpaceDE w:val="0"/>
        <w:autoSpaceDN w:val="0"/>
        <w:adjustRightInd w:val="0"/>
        <w:ind w:left="-28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>Приложение №</w:t>
      </w:r>
      <w:r w:rsidR="00412179" w:rsidRPr="001A105F">
        <w:rPr>
          <w:b/>
          <w:sz w:val="28"/>
          <w:szCs w:val="28"/>
        </w:rPr>
        <w:t>3</w:t>
      </w:r>
    </w:p>
    <w:p w:rsidR="00607A2E" w:rsidRPr="001A105F" w:rsidRDefault="001B0FBF" w:rsidP="00877661">
      <w:pPr>
        <w:widowControl w:val="0"/>
        <w:autoSpaceDE w:val="0"/>
        <w:autoSpaceDN w:val="0"/>
        <w:adjustRightInd w:val="0"/>
        <w:ind w:left="-284" w:firstLine="567"/>
        <w:jc w:val="right"/>
        <w:rPr>
          <w:b/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>к Договору</w:t>
      </w:r>
      <w:r w:rsidR="00607A2E" w:rsidRPr="001A105F">
        <w:rPr>
          <w:b/>
          <w:bCs/>
          <w:sz w:val="28"/>
          <w:szCs w:val="28"/>
        </w:rPr>
        <w:t xml:space="preserve"> № </w:t>
      </w:r>
      <w:r w:rsidR="00607A2E" w:rsidRPr="001A105F">
        <w:rPr>
          <w:b/>
          <w:bCs/>
          <w:spacing w:val="-1"/>
          <w:sz w:val="28"/>
          <w:szCs w:val="28"/>
        </w:rPr>
        <w:t>___</w:t>
      </w:r>
      <w:r w:rsidR="00CD4B67" w:rsidRPr="001A105F">
        <w:rPr>
          <w:b/>
          <w:bCs/>
          <w:spacing w:val="-1"/>
          <w:sz w:val="28"/>
          <w:szCs w:val="28"/>
        </w:rPr>
        <w:t>__ от</w:t>
      </w:r>
      <w:r w:rsidR="00607A2E" w:rsidRPr="001A105F">
        <w:rPr>
          <w:b/>
          <w:bCs/>
          <w:sz w:val="28"/>
          <w:szCs w:val="28"/>
        </w:rPr>
        <w:t xml:space="preserve"> «_</w:t>
      </w:r>
      <w:r w:rsidR="00CD4B67" w:rsidRPr="001A105F">
        <w:rPr>
          <w:b/>
          <w:bCs/>
          <w:sz w:val="28"/>
          <w:szCs w:val="28"/>
        </w:rPr>
        <w:t>__</w:t>
      </w:r>
      <w:r w:rsidR="00607A2E" w:rsidRPr="001A105F">
        <w:rPr>
          <w:b/>
          <w:bCs/>
          <w:sz w:val="28"/>
          <w:szCs w:val="28"/>
        </w:rPr>
        <w:t>_» ______</w:t>
      </w:r>
      <w:r w:rsidR="00CD4B67" w:rsidRPr="001A105F">
        <w:rPr>
          <w:b/>
          <w:bCs/>
          <w:sz w:val="28"/>
          <w:szCs w:val="28"/>
        </w:rPr>
        <w:t>__</w:t>
      </w:r>
      <w:r w:rsidR="00607A2E" w:rsidRPr="001A105F">
        <w:rPr>
          <w:b/>
          <w:bCs/>
          <w:sz w:val="28"/>
          <w:szCs w:val="28"/>
        </w:rPr>
        <w:t>__ 201</w:t>
      </w:r>
      <w:r w:rsidR="00DA4191" w:rsidRPr="001A105F">
        <w:rPr>
          <w:b/>
          <w:bCs/>
          <w:sz w:val="28"/>
          <w:szCs w:val="28"/>
        </w:rPr>
        <w:t>5</w:t>
      </w:r>
      <w:r w:rsidR="00607A2E" w:rsidRPr="001A105F">
        <w:rPr>
          <w:b/>
          <w:bCs/>
          <w:sz w:val="28"/>
          <w:szCs w:val="28"/>
        </w:rPr>
        <w:t xml:space="preserve"> г.</w:t>
      </w:r>
    </w:p>
    <w:p w:rsidR="00CD4B67" w:rsidRPr="001A105F" w:rsidRDefault="00CD4B67" w:rsidP="00877661">
      <w:pPr>
        <w:widowControl w:val="0"/>
        <w:autoSpaceDE w:val="0"/>
        <w:autoSpaceDN w:val="0"/>
        <w:adjustRightInd w:val="0"/>
        <w:ind w:left="-284" w:right="24" w:firstLine="567"/>
        <w:jc w:val="center"/>
        <w:rPr>
          <w:b/>
          <w:sz w:val="28"/>
          <w:szCs w:val="28"/>
        </w:rPr>
      </w:pPr>
    </w:p>
    <w:p w:rsidR="007C0EED" w:rsidRPr="001A105F" w:rsidRDefault="007C0EED" w:rsidP="00877661">
      <w:pPr>
        <w:spacing w:after="200" w:line="300" w:lineRule="auto"/>
        <w:ind w:left="-28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105F">
        <w:rPr>
          <w:rFonts w:eastAsiaTheme="minorHAnsi"/>
          <w:b/>
          <w:sz w:val="28"/>
          <w:szCs w:val="28"/>
          <w:lang w:eastAsia="en-US"/>
        </w:rPr>
        <w:t>ГАРАНТИЙНОЕ ОБЯЗАТЕЛЬСТВО</w:t>
      </w:r>
    </w:p>
    <w:p w:rsidR="007C0EED" w:rsidRPr="001A105F" w:rsidRDefault="007C0EED" w:rsidP="00877661">
      <w:pPr>
        <w:spacing w:after="200" w:line="300" w:lineRule="auto"/>
        <w:ind w:left="-284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A105F">
        <w:rPr>
          <w:rFonts w:eastAsiaTheme="minorHAnsi"/>
          <w:sz w:val="28"/>
          <w:szCs w:val="28"/>
          <w:lang w:eastAsia="en-US"/>
        </w:rPr>
        <w:t xml:space="preserve">________________________________ (наименование юридического лица), с учетом гарантийного обязательства, представленного в составе заявки на участие в электронном тендере № ________, настоящим принимает на себя </w:t>
      </w:r>
      <w:r w:rsidR="00224AF9" w:rsidRPr="001A105F">
        <w:rPr>
          <w:rFonts w:eastAsiaTheme="minorHAnsi"/>
          <w:sz w:val="28"/>
          <w:szCs w:val="28"/>
          <w:lang w:eastAsia="en-US"/>
        </w:rPr>
        <w:t>обязательство обеспечить</w:t>
      </w:r>
      <w:r w:rsidRPr="001A105F">
        <w:rPr>
          <w:rFonts w:eastAsiaTheme="minorHAnsi"/>
          <w:sz w:val="28"/>
          <w:szCs w:val="28"/>
          <w:lang w:eastAsia="en-US"/>
        </w:rPr>
        <w:t xml:space="preserve"> приобретение отечественных товаров, необходимых для выполнения Работ ___________________________, в случае если такие товары производятся на территории Республики Казахстан,</w:t>
      </w:r>
    </w:p>
    <w:p w:rsidR="007C0EED" w:rsidRPr="001A105F" w:rsidRDefault="007C0EED" w:rsidP="00877661">
      <w:pPr>
        <w:widowControl w:val="0"/>
        <w:tabs>
          <w:tab w:val="left" w:pos="993"/>
          <w:tab w:val="left" w:pos="1276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 xml:space="preserve">В случае неисполнения настоящего гарантийного обязательства о приобретении отечественных товаров, необходимых для выполнения Работ, представленному в составе заявки на участие в тендере, ________________(наименование юридического лица)  несет ответственность за неисполнение обязательств в виде штрафа в размере 15% от общей стоимости договора о закупках, который должен быть оплачен __________________________ (наименование юридического лица) до подписания сторонами соответствующего (окончательного) акта выполненных Работ. </w:t>
      </w:r>
    </w:p>
    <w:p w:rsidR="007C0EED" w:rsidRPr="001A105F" w:rsidRDefault="007C0EED" w:rsidP="00877661">
      <w:pPr>
        <w:widowControl w:val="0"/>
        <w:tabs>
          <w:tab w:val="left" w:pos="993"/>
          <w:tab w:val="left" w:pos="1276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>_______________________ (наименование юридического лица) уведомлено, что в этом случае сведения о неисполнении гарантийного обязательства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Перечень ненадежных потенциальных поставщиков (поставщиков) Холдинга.</w:t>
      </w:r>
    </w:p>
    <w:p w:rsidR="007C0EED" w:rsidRPr="001A105F" w:rsidRDefault="007C0EED" w:rsidP="00877661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 xml:space="preserve">Исполнение гарантийного обязательства по приобретению отечественных товаров, необходимых для выполнения Работ, обязуемся </w:t>
      </w:r>
      <w:r w:rsidR="00607743" w:rsidRPr="001A105F">
        <w:rPr>
          <w:sz w:val="28"/>
          <w:szCs w:val="28"/>
        </w:rPr>
        <w:t>подтвердить предоставлением</w:t>
      </w:r>
      <w:r w:rsidRPr="001A105F">
        <w:rPr>
          <w:sz w:val="28"/>
          <w:szCs w:val="28"/>
        </w:rPr>
        <w:t xml:space="preserve"> до даты подписания сторонами соответствующего (окончательного) акта, подтверждающего выполнение Работ, копии сертификата формы СТ-КZ на товар(ы).</w:t>
      </w:r>
    </w:p>
    <w:p w:rsidR="007C0EED" w:rsidRPr="001A105F" w:rsidRDefault="007C0EED" w:rsidP="00877661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</w:p>
    <w:p w:rsidR="00224AF9" w:rsidRPr="001A105F" w:rsidRDefault="007C0EED" w:rsidP="00877661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rPr>
          <w:sz w:val="28"/>
          <w:szCs w:val="28"/>
        </w:rPr>
      </w:pPr>
      <w:r w:rsidRPr="001A105F">
        <w:rPr>
          <w:sz w:val="28"/>
          <w:szCs w:val="28"/>
          <w:u w:val="single"/>
        </w:rPr>
        <w:t>Первый руководитель</w:t>
      </w:r>
      <w:r w:rsidR="005C2D8C" w:rsidRPr="001A105F">
        <w:rPr>
          <w:sz w:val="28"/>
          <w:szCs w:val="28"/>
        </w:rPr>
        <w:t xml:space="preserve">                                                                                          </w:t>
      </w:r>
      <w:r w:rsidR="00224AF9" w:rsidRPr="001A105F">
        <w:rPr>
          <w:sz w:val="28"/>
          <w:szCs w:val="28"/>
        </w:rPr>
        <w:t xml:space="preserve">                   (ФИО, подпись скрепленный печатью) </w:t>
      </w:r>
    </w:p>
    <w:p w:rsidR="00224AF9" w:rsidRPr="001A105F" w:rsidRDefault="00224AF9" w:rsidP="00877661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  <w:u w:val="single"/>
        </w:rPr>
        <w:t>Главный бухгалтер</w:t>
      </w:r>
    </w:p>
    <w:p w:rsidR="00BB1067" w:rsidRPr="001A105F" w:rsidRDefault="00AE5777" w:rsidP="00877661">
      <w:pPr>
        <w:widowControl w:val="0"/>
        <w:autoSpaceDE w:val="0"/>
        <w:autoSpaceDN w:val="0"/>
        <w:adjustRightInd w:val="0"/>
        <w:ind w:left="-284" w:right="24" w:firstLine="567"/>
        <w:rPr>
          <w:sz w:val="28"/>
          <w:szCs w:val="28"/>
        </w:rPr>
      </w:pPr>
      <w:r w:rsidRPr="001A105F">
        <w:rPr>
          <w:sz w:val="28"/>
          <w:szCs w:val="28"/>
        </w:rPr>
        <w:t xml:space="preserve">(ФИО, подпись) </w:t>
      </w:r>
    </w:p>
    <w:p w:rsidR="007C0EED" w:rsidRPr="001A105F" w:rsidRDefault="007C0EED" w:rsidP="00877661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sz w:val="28"/>
          <w:szCs w:val="28"/>
        </w:rPr>
      </w:pPr>
    </w:p>
    <w:p w:rsidR="00FA3ECA" w:rsidRPr="001A105F" w:rsidRDefault="00607A2E" w:rsidP="00877661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 xml:space="preserve">Приложение № </w:t>
      </w:r>
      <w:r w:rsidR="00412179" w:rsidRPr="001A105F">
        <w:rPr>
          <w:b/>
          <w:sz w:val="28"/>
          <w:szCs w:val="28"/>
        </w:rPr>
        <w:t>4</w:t>
      </w:r>
      <w:r w:rsidRPr="001A105F">
        <w:rPr>
          <w:b/>
          <w:sz w:val="28"/>
          <w:szCs w:val="28"/>
        </w:rPr>
        <w:t xml:space="preserve">  </w:t>
      </w:r>
    </w:p>
    <w:p w:rsidR="00607A2E" w:rsidRPr="001A105F" w:rsidRDefault="00607A2E" w:rsidP="00877661">
      <w:pPr>
        <w:widowControl w:val="0"/>
        <w:autoSpaceDE w:val="0"/>
        <w:autoSpaceDN w:val="0"/>
        <w:adjustRightInd w:val="0"/>
        <w:ind w:left="-284" w:right="2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к Договору</w:t>
      </w:r>
      <w:r w:rsidR="00FA3ECA" w:rsidRPr="001A105F">
        <w:rPr>
          <w:b/>
          <w:sz w:val="28"/>
          <w:szCs w:val="28"/>
        </w:rPr>
        <w:t>№ _____</w:t>
      </w:r>
      <w:r w:rsidR="00BB1067" w:rsidRPr="001A105F">
        <w:rPr>
          <w:b/>
          <w:sz w:val="28"/>
          <w:szCs w:val="28"/>
        </w:rPr>
        <w:t xml:space="preserve">  </w:t>
      </w:r>
      <w:r w:rsidRPr="001A105F">
        <w:rPr>
          <w:b/>
          <w:sz w:val="28"/>
          <w:szCs w:val="28"/>
        </w:rPr>
        <w:t>от «____» ___</w:t>
      </w:r>
      <w:r w:rsidR="00BB1067" w:rsidRPr="001A105F">
        <w:rPr>
          <w:b/>
          <w:sz w:val="28"/>
          <w:szCs w:val="28"/>
        </w:rPr>
        <w:t>____</w:t>
      </w:r>
      <w:r w:rsidRPr="001A105F">
        <w:rPr>
          <w:b/>
          <w:sz w:val="28"/>
          <w:szCs w:val="28"/>
        </w:rPr>
        <w:t>____ 201</w:t>
      </w:r>
      <w:r w:rsidR="00DA4191" w:rsidRPr="001A105F">
        <w:rPr>
          <w:b/>
          <w:sz w:val="28"/>
          <w:szCs w:val="28"/>
        </w:rPr>
        <w:t>5</w:t>
      </w:r>
      <w:r w:rsidRPr="001A105F">
        <w:rPr>
          <w:b/>
          <w:sz w:val="28"/>
          <w:szCs w:val="28"/>
        </w:rPr>
        <w:t xml:space="preserve"> г.</w:t>
      </w:r>
    </w:p>
    <w:p w:rsidR="005F28F5" w:rsidRPr="001A105F" w:rsidRDefault="005F28F5" w:rsidP="00877661">
      <w:pPr>
        <w:ind w:left="-284" w:firstLine="567"/>
        <w:rPr>
          <w:b/>
          <w:sz w:val="28"/>
          <w:szCs w:val="28"/>
        </w:rPr>
      </w:pPr>
    </w:p>
    <w:p w:rsidR="00792A95" w:rsidRPr="001A105F" w:rsidRDefault="00792A95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b/>
          <w:sz w:val="28"/>
          <w:szCs w:val="28"/>
          <w:lang w:val="ru-RU"/>
        </w:rPr>
      </w:pPr>
    </w:p>
    <w:p w:rsidR="00CD4B67" w:rsidRPr="001A105F" w:rsidRDefault="00CD4B67" w:rsidP="00877661">
      <w:pPr>
        <w:pStyle w:val="BankNormal"/>
        <w:overflowPunct/>
        <w:autoSpaceDE/>
        <w:adjustRightInd/>
        <w:spacing w:after="0"/>
        <w:ind w:left="-284" w:firstLine="567"/>
        <w:jc w:val="right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/>
          <w:bCs/>
          <w:color w:val="000000"/>
          <w:sz w:val="28"/>
          <w:szCs w:val="28"/>
          <w:lang w:val="ru-RU" w:eastAsia="en-US"/>
        </w:rPr>
        <w:t>АКТ</w:t>
      </w:r>
    </w:p>
    <w:p w:rsidR="006F7BEC" w:rsidRPr="004A6F1E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 w:rsidRPr="004A6F1E">
        <w:rPr>
          <w:sz w:val="28"/>
          <w:szCs w:val="28"/>
          <w:lang w:val="ru-RU"/>
        </w:rPr>
        <w:t xml:space="preserve">Сдачи-приемки выполненных работ по </w:t>
      </w:r>
      <w:r w:rsidR="003A4A66">
        <w:rPr>
          <w:sz w:val="28"/>
          <w:szCs w:val="28"/>
          <w:lang w:val="ru-RU"/>
        </w:rPr>
        <w:t xml:space="preserve">ремонту и техническому обслуживанию машин специального </w:t>
      </w:r>
      <w:r w:rsidR="004A6F1E" w:rsidRPr="004A6F1E">
        <w:rPr>
          <w:sz w:val="28"/>
          <w:szCs w:val="28"/>
          <w:lang w:val="ru-RU"/>
        </w:rPr>
        <w:t>назначения</w:t>
      </w:r>
      <w:r w:rsidRPr="004A6F1E">
        <w:rPr>
          <w:sz w:val="28"/>
          <w:szCs w:val="28"/>
          <w:lang w:val="ru-RU"/>
        </w:rPr>
        <w:t xml:space="preserve"> </w:t>
      </w:r>
    </w:p>
    <w:p w:rsidR="006F7BEC" w:rsidRPr="004A6F1E" w:rsidRDefault="003A4A66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Договору</w:t>
      </w:r>
      <w:r w:rsidR="006F7BEC" w:rsidRPr="004A6F1E">
        <w:rPr>
          <w:sz w:val="28"/>
          <w:szCs w:val="28"/>
          <w:lang w:val="ru-RU"/>
        </w:rPr>
        <w:t xml:space="preserve"> № _</w:t>
      </w:r>
      <w:r w:rsidR="00BB1067" w:rsidRPr="004A6F1E">
        <w:rPr>
          <w:sz w:val="28"/>
          <w:szCs w:val="28"/>
          <w:lang w:val="ru-RU"/>
        </w:rPr>
        <w:t>__</w:t>
      </w:r>
      <w:r w:rsidR="006F7BEC" w:rsidRPr="004A6F1E">
        <w:rPr>
          <w:sz w:val="28"/>
          <w:szCs w:val="28"/>
          <w:lang w:val="ru-RU"/>
        </w:rPr>
        <w:t>__   от «__</w:t>
      </w:r>
      <w:r w:rsidR="00BB1067" w:rsidRPr="004A6F1E">
        <w:rPr>
          <w:sz w:val="28"/>
          <w:szCs w:val="28"/>
          <w:lang w:val="ru-RU"/>
        </w:rPr>
        <w:t>_</w:t>
      </w:r>
      <w:r w:rsidR="006F7BEC" w:rsidRPr="004A6F1E">
        <w:rPr>
          <w:sz w:val="28"/>
          <w:szCs w:val="28"/>
          <w:lang w:val="ru-RU"/>
        </w:rPr>
        <w:t>_» ________________2015 г.</w:t>
      </w: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</w:p>
    <w:p w:rsidR="00300A88" w:rsidRPr="001A105F" w:rsidRDefault="00BB1067" w:rsidP="00877661">
      <w:pPr>
        <w:pStyle w:val="BankNormal"/>
        <w:overflowPunct/>
        <w:autoSpaceDE/>
        <w:adjustRightInd/>
        <w:spacing w:after="0"/>
        <w:ind w:left="-284" w:firstLine="567"/>
        <w:jc w:val="both"/>
        <w:rPr>
          <w:rFonts w:eastAsiaTheme="minorHAnsi"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Мы, нижеподписавшиеся представители «Подрядчика» </w:t>
      </w:r>
    </w:p>
    <w:p w:rsidR="006F7BEC" w:rsidRPr="001A105F" w:rsidRDefault="006F7BEC" w:rsidP="00300A88">
      <w:pPr>
        <w:pStyle w:val="BankNormal"/>
        <w:overflowPunct/>
        <w:autoSpaceDE/>
        <w:adjustRightInd/>
        <w:spacing w:after="0"/>
        <w:ind w:left="-284"/>
        <w:jc w:val="both"/>
        <w:rPr>
          <w:sz w:val="28"/>
          <w:szCs w:val="28"/>
          <w:lang w:val="ru-RU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___________________________________________</w:t>
      </w:r>
      <w:r w:rsidR="00300A88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_______________________ с одной 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стороны, и представителя «Заказчика» ___________________________</w:t>
      </w:r>
      <w:r w:rsidR="00CD4B67"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_______________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_______________ с другой стороны, составили настоящий акт о том, что Подрядчиком выполнены следующие виды работ: </w:t>
      </w: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both"/>
        <w:rPr>
          <w:sz w:val="28"/>
          <w:szCs w:val="28"/>
          <w:lang w:val="ru-RU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9"/>
        <w:gridCol w:w="379"/>
        <w:gridCol w:w="504"/>
        <w:gridCol w:w="473"/>
        <w:gridCol w:w="300"/>
        <w:gridCol w:w="425"/>
        <w:gridCol w:w="583"/>
        <w:gridCol w:w="48"/>
        <w:gridCol w:w="236"/>
        <w:gridCol w:w="850"/>
        <w:gridCol w:w="1984"/>
        <w:gridCol w:w="850"/>
        <w:gridCol w:w="63"/>
        <w:gridCol w:w="741"/>
        <w:gridCol w:w="47"/>
        <w:gridCol w:w="1087"/>
        <w:gridCol w:w="473"/>
        <w:gridCol w:w="768"/>
      </w:tblGrid>
      <w:tr w:rsidR="00BB1067" w:rsidRPr="001A105F" w:rsidTr="00D84B92">
        <w:trPr>
          <w:gridAfter w:val="1"/>
          <w:wAfter w:w="7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88" w:rsidRPr="00D84B92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4B9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84B9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4A6F1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Материалы и оборудования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88" w:rsidRDefault="00BB1067" w:rsidP="00300A88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ед. </w:t>
            </w:r>
          </w:p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E7F" w:rsidRDefault="00BB1067" w:rsidP="008F1E7F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Сумма с НДС </w:t>
            </w:r>
          </w:p>
          <w:p w:rsidR="00BB1067" w:rsidRPr="001A105F" w:rsidRDefault="00BB1067" w:rsidP="008F1E7F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8F1E7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тенге</w:t>
            </w:r>
          </w:p>
        </w:tc>
      </w:tr>
      <w:tr w:rsidR="00BB1067" w:rsidRPr="001A105F" w:rsidTr="00D84B92">
        <w:trPr>
          <w:gridAfter w:val="1"/>
          <w:wAfter w:w="7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B1067" w:rsidRPr="001A105F" w:rsidTr="00D84B92">
        <w:trPr>
          <w:gridAfter w:val="1"/>
          <w:wAfter w:w="7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D84B92">
        <w:trPr>
          <w:gridAfter w:val="1"/>
          <w:wAfter w:w="768" w:type="dxa"/>
          <w:trHeight w:val="19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4A6F1E">
        <w:trPr>
          <w:trHeight w:val="14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D84B92">
        <w:trPr>
          <w:gridAfter w:val="1"/>
          <w:wAfter w:w="768" w:type="dxa"/>
          <w:trHeight w:val="319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Указанная работа выполнена надлежащим образом, в установленный срок и в соответствии с 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требованиями и заданиями Заказчика.</w:t>
            </w:r>
          </w:p>
        </w:tc>
      </w:tr>
      <w:tr w:rsidR="006F7BEC" w:rsidRPr="001A105F" w:rsidTr="00D84B92">
        <w:trPr>
          <w:gridAfter w:val="1"/>
          <w:wAfter w:w="768" w:type="dxa"/>
          <w:trHeight w:val="319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4A6F1E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Общая стоимость выполненных </w:t>
            </w:r>
            <w:r w:rsidR="00BB10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работ составила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7BEC" w:rsidRPr="001A105F" w:rsidTr="00D84B92">
        <w:trPr>
          <w:gridAfter w:val="1"/>
          <w:wAfter w:w="768" w:type="dxa"/>
          <w:trHeight w:val="319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BB1067" w:rsidP="00300A88">
            <w:pPr>
              <w:autoSpaceDE w:val="0"/>
              <w:autoSpaceDN w:val="0"/>
              <w:adjustRightInd w:val="0"/>
              <w:ind w:left="34" w:firstLine="5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_____________________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тенге с НДС.</w:t>
            </w:r>
          </w:p>
        </w:tc>
      </w:tr>
      <w:tr w:rsidR="004A6F1E" w:rsidRPr="001A105F" w:rsidTr="004A6F1E">
        <w:trPr>
          <w:trHeight w:val="305"/>
        </w:trPr>
        <w:tc>
          <w:tcPr>
            <w:tcW w:w="4537" w:type="dxa"/>
            <w:gridSpan w:val="10"/>
          </w:tcPr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4A6F1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"Подрядчик"</w:t>
            </w:r>
          </w:p>
        </w:tc>
        <w:tc>
          <w:tcPr>
            <w:tcW w:w="4772" w:type="dxa"/>
            <w:gridSpan w:val="6"/>
          </w:tcPr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"Заказчик"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F1E" w:rsidRPr="001A105F" w:rsidRDefault="004A6F1E" w:rsidP="004A6F1E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A6F1E" w:rsidRPr="001A105F" w:rsidTr="004A6F1E">
        <w:trPr>
          <w:gridAfter w:val="2"/>
          <w:wAfter w:w="1241" w:type="dxa"/>
          <w:trHeight w:val="305"/>
        </w:trPr>
        <w:tc>
          <w:tcPr>
            <w:tcW w:w="4537" w:type="dxa"/>
            <w:gridSpan w:val="10"/>
          </w:tcPr>
          <w:p w:rsidR="004A6F1E" w:rsidRPr="001A105F" w:rsidRDefault="004A6F1E" w:rsidP="000F6B7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0F6B7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4772" w:type="dxa"/>
            <w:gridSpan w:val="6"/>
          </w:tcPr>
          <w:p w:rsidR="004A6F1E" w:rsidRPr="001A105F" w:rsidRDefault="004A6F1E" w:rsidP="000F6B7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0F6B7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</w:t>
            </w:r>
          </w:p>
        </w:tc>
      </w:tr>
      <w:tr w:rsidR="004A6F1E" w:rsidRPr="001A105F" w:rsidTr="004A6F1E">
        <w:trPr>
          <w:gridAfter w:val="2"/>
          <w:wAfter w:w="1241" w:type="dxa"/>
          <w:trHeight w:val="357"/>
        </w:trPr>
        <w:tc>
          <w:tcPr>
            <w:tcW w:w="4537" w:type="dxa"/>
            <w:gridSpan w:val="10"/>
          </w:tcPr>
          <w:p w:rsidR="004A6F1E" w:rsidRPr="004A6F1E" w:rsidRDefault="004A6F1E" w:rsidP="004A6F1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72" w:type="dxa"/>
            <w:gridSpan w:val="6"/>
          </w:tcPr>
          <w:p w:rsidR="004A6F1E" w:rsidRPr="004A6F1E" w:rsidRDefault="004A6F1E" w:rsidP="004A6F1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</w:tr>
    </w:tbl>
    <w:p w:rsidR="006F7BEC" w:rsidRDefault="006F7BEC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EC7EF2" w:rsidRDefault="00EC7EF2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52225D" w:rsidRPr="001A105F" w:rsidRDefault="0052225D" w:rsidP="0052225D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5</w:t>
      </w:r>
    </w:p>
    <w:p w:rsidR="0052225D" w:rsidRPr="001A105F" w:rsidRDefault="0052225D" w:rsidP="0052225D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к Договору</w:t>
      </w:r>
      <w:r>
        <w:rPr>
          <w:b/>
          <w:sz w:val="28"/>
          <w:szCs w:val="28"/>
        </w:rPr>
        <w:t xml:space="preserve"> </w:t>
      </w:r>
      <w:r w:rsidRPr="001A105F">
        <w:rPr>
          <w:b/>
          <w:sz w:val="28"/>
          <w:szCs w:val="28"/>
        </w:rPr>
        <w:t>№ _____  от «____» ___________ 2015 г.</w:t>
      </w:r>
    </w:p>
    <w:p w:rsidR="0052225D" w:rsidRDefault="0052225D" w:rsidP="0052225D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52225D" w:rsidRDefault="0052225D" w:rsidP="0052225D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52225D" w:rsidRPr="008E192A" w:rsidRDefault="0052225D" w:rsidP="0052225D">
      <w:pPr>
        <w:jc w:val="center"/>
        <w:rPr>
          <w:b/>
          <w:sz w:val="22"/>
          <w:szCs w:val="22"/>
        </w:rPr>
      </w:pPr>
      <w:r w:rsidRPr="008E192A">
        <w:rPr>
          <w:b/>
          <w:sz w:val="22"/>
          <w:szCs w:val="22"/>
        </w:rPr>
        <w:t>Банковская гарантия</w:t>
      </w:r>
    </w:p>
    <w:p w:rsidR="0052225D" w:rsidRPr="008E192A" w:rsidRDefault="0052225D" w:rsidP="0052225D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i/>
          <w:sz w:val="22"/>
          <w:szCs w:val="22"/>
        </w:rPr>
        <w:t>(</w:t>
      </w:r>
      <w:r w:rsidRPr="008E192A">
        <w:rPr>
          <w:bCs/>
          <w:i/>
          <w:sz w:val="22"/>
          <w:szCs w:val="22"/>
        </w:rPr>
        <w:t>форма обеспечения исполнения договора о закупках</w:t>
      </w:r>
      <w:r w:rsidRPr="008E192A">
        <w:rPr>
          <w:i/>
          <w:sz w:val="22"/>
          <w:szCs w:val="22"/>
        </w:rPr>
        <w:t>)</w:t>
      </w:r>
    </w:p>
    <w:p w:rsidR="0052225D" w:rsidRPr="008E192A" w:rsidRDefault="0052225D" w:rsidP="0052225D">
      <w:pPr>
        <w:ind w:firstLine="400"/>
        <w:jc w:val="center"/>
        <w:rPr>
          <w:bCs/>
          <w:i/>
          <w:sz w:val="22"/>
          <w:szCs w:val="22"/>
        </w:rPr>
      </w:pPr>
    </w:p>
    <w:p w:rsidR="0052225D" w:rsidRPr="008E192A" w:rsidRDefault="0052225D" w:rsidP="0052225D">
      <w:pPr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Наименование банка: _________________________________________________</w:t>
      </w:r>
    </w:p>
    <w:p w:rsidR="0052225D" w:rsidRPr="008E192A" w:rsidRDefault="0052225D" w:rsidP="0052225D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            </w:t>
      </w:r>
      <w:r w:rsidRPr="008E192A">
        <w:rPr>
          <w:bCs/>
          <w:i/>
          <w:sz w:val="22"/>
          <w:szCs w:val="22"/>
        </w:rPr>
        <w:t>(наименование и реквизиты банка)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Кому:____________________________________________________________</w:t>
      </w:r>
    </w:p>
    <w:p w:rsidR="0052225D" w:rsidRPr="008E192A" w:rsidRDefault="0052225D" w:rsidP="0052225D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    </w:t>
      </w:r>
      <w:r w:rsidRPr="008E192A">
        <w:rPr>
          <w:bCs/>
          <w:i/>
          <w:sz w:val="22"/>
          <w:szCs w:val="22"/>
        </w:rPr>
        <w:t>(наименование и реквизиты заказчика)</w:t>
      </w:r>
    </w:p>
    <w:p w:rsidR="0052225D" w:rsidRPr="008E192A" w:rsidRDefault="0052225D" w:rsidP="0052225D">
      <w:pPr>
        <w:ind w:firstLine="400"/>
        <w:jc w:val="center"/>
        <w:rPr>
          <w:b/>
          <w:bCs/>
          <w:sz w:val="22"/>
          <w:szCs w:val="22"/>
        </w:rPr>
      </w:pPr>
    </w:p>
    <w:p w:rsidR="0052225D" w:rsidRPr="008E192A" w:rsidRDefault="0052225D" w:rsidP="0052225D">
      <w:pPr>
        <w:jc w:val="center"/>
        <w:rPr>
          <w:b/>
          <w:bCs/>
          <w:sz w:val="22"/>
          <w:szCs w:val="22"/>
        </w:rPr>
      </w:pPr>
      <w:r w:rsidRPr="008E192A">
        <w:rPr>
          <w:b/>
          <w:bCs/>
          <w:sz w:val="22"/>
          <w:szCs w:val="22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52225D" w:rsidRPr="008E192A" w:rsidTr="006808C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5D" w:rsidRPr="008E192A" w:rsidRDefault="0052225D" w:rsidP="006808C5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__________________</w:t>
            </w:r>
          </w:p>
          <w:p w:rsidR="0052225D" w:rsidRPr="008E192A" w:rsidRDefault="0052225D" w:rsidP="006808C5">
            <w:pPr>
              <w:jc w:val="center"/>
              <w:rPr>
                <w:bCs/>
                <w:i/>
                <w:sz w:val="22"/>
                <w:szCs w:val="22"/>
              </w:rPr>
            </w:pPr>
            <w:r w:rsidRPr="008E192A">
              <w:rPr>
                <w:bCs/>
                <w:i/>
                <w:sz w:val="22"/>
                <w:szCs w:val="22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5D" w:rsidRPr="008E192A" w:rsidRDefault="0052225D" w:rsidP="006808C5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«___»___________ _____ г.</w:t>
            </w:r>
          </w:p>
          <w:p w:rsidR="0052225D" w:rsidRPr="008E192A" w:rsidRDefault="0052225D" w:rsidP="006808C5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</w:t>
            </w:r>
          </w:p>
        </w:tc>
      </w:tr>
    </w:tbl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Принимая во внимание, что __________________________________,</w:t>
      </w:r>
    </w:p>
    <w:p w:rsidR="0052225D" w:rsidRPr="008E192A" w:rsidRDefault="0052225D" w:rsidP="0052225D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                                                     </w:t>
      </w:r>
      <w:r w:rsidRPr="008E192A">
        <w:rPr>
          <w:bCs/>
          <w:i/>
          <w:sz w:val="22"/>
          <w:szCs w:val="22"/>
        </w:rPr>
        <w:t>(наименование поставщика)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«Поставщик</w:t>
      </w:r>
      <w:r>
        <w:rPr>
          <w:bCs/>
          <w:sz w:val="22"/>
          <w:szCs w:val="22"/>
        </w:rPr>
        <w:t>/Подрядчик/Исполнитель</w:t>
      </w:r>
      <w:r w:rsidRPr="008E192A">
        <w:rPr>
          <w:bCs/>
          <w:sz w:val="22"/>
          <w:szCs w:val="22"/>
        </w:rPr>
        <w:t>», заключил (ит)* договор о закупках №__ от ______ г. (далее - Договор) на поставку</w:t>
      </w:r>
      <w:r>
        <w:rPr>
          <w:bCs/>
          <w:sz w:val="22"/>
          <w:szCs w:val="22"/>
        </w:rPr>
        <w:t xml:space="preserve"> товаров/выполнение работ/оказание услуг ______________ </w:t>
      </w:r>
      <w:r w:rsidRPr="008E192A">
        <w:rPr>
          <w:bCs/>
          <w:sz w:val="22"/>
          <w:szCs w:val="22"/>
        </w:rPr>
        <w:t>и Вами было</w:t>
      </w:r>
    </w:p>
    <w:p w:rsidR="0052225D" w:rsidRPr="008E192A" w:rsidRDefault="0052225D" w:rsidP="0052225D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                                          </w:t>
      </w:r>
      <w:r>
        <w:rPr>
          <w:bCs/>
          <w:sz w:val="22"/>
          <w:szCs w:val="22"/>
        </w:rPr>
        <w:t xml:space="preserve">                                                           </w:t>
      </w:r>
      <w:r w:rsidRPr="008E192A">
        <w:rPr>
          <w:bCs/>
          <w:i/>
          <w:sz w:val="22"/>
          <w:szCs w:val="22"/>
        </w:rPr>
        <w:t>(описание товаров</w:t>
      </w:r>
      <w:r>
        <w:rPr>
          <w:bCs/>
          <w:i/>
          <w:sz w:val="22"/>
          <w:szCs w:val="22"/>
        </w:rPr>
        <w:t>, работ, услуг</w:t>
      </w:r>
      <w:r w:rsidRPr="008E192A">
        <w:rPr>
          <w:bCs/>
          <w:i/>
          <w:sz w:val="22"/>
          <w:szCs w:val="22"/>
        </w:rPr>
        <w:t>)</w:t>
      </w:r>
    </w:p>
    <w:p w:rsidR="0052225D" w:rsidRPr="008E192A" w:rsidRDefault="0052225D" w:rsidP="0052225D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предусмотрено в Договоре, что Поставщик</w:t>
      </w:r>
      <w:r>
        <w:rPr>
          <w:bCs/>
          <w:sz w:val="22"/>
          <w:szCs w:val="22"/>
        </w:rPr>
        <w:t>/Подрядчик/Исполнитель</w:t>
      </w:r>
      <w:r w:rsidRPr="008E192A">
        <w:rPr>
          <w:bCs/>
          <w:sz w:val="22"/>
          <w:szCs w:val="22"/>
        </w:rPr>
        <w:t xml:space="preserve">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52225D" w:rsidRPr="008E192A" w:rsidRDefault="0052225D" w:rsidP="0052225D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(наименование банка)</w:t>
      </w:r>
    </w:p>
    <w:p w:rsidR="0052225D" w:rsidRPr="008E192A" w:rsidRDefault="0052225D" w:rsidP="0052225D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52225D" w:rsidRPr="008E192A" w:rsidRDefault="0052225D" w:rsidP="0052225D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(сумма в цифрах и прописью)</w:t>
      </w:r>
    </w:p>
    <w:p w:rsidR="0052225D" w:rsidRPr="008E192A" w:rsidRDefault="0052225D" w:rsidP="0052225D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Данное гарантийное обязательство вступает в силу с момента его подписания и действует до момента полного исполнения Поставщиком</w:t>
      </w:r>
      <w:r>
        <w:rPr>
          <w:bCs/>
          <w:sz w:val="22"/>
          <w:szCs w:val="22"/>
        </w:rPr>
        <w:t>/Подрядчиком/Исполнителем</w:t>
      </w:r>
      <w:r w:rsidRPr="008E192A">
        <w:rPr>
          <w:bCs/>
          <w:sz w:val="22"/>
          <w:szCs w:val="22"/>
        </w:rPr>
        <w:t xml:space="preserve"> своих обязательств по Договору.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</w:p>
    <w:p w:rsidR="0052225D" w:rsidRPr="008E192A" w:rsidRDefault="0052225D" w:rsidP="0052225D">
      <w:pPr>
        <w:ind w:firstLine="400"/>
        <w:jc w:val="thaiDistribute"/>
        <w:rPr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52225D" w:rsidRPr="008E192A" w:rsidTr="006808C5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5D" w:rsidRPr="008E192A" w:rsidRDefault="0052225D" w:rsidP="006808C5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5D" w:rsidRPr="008E192A" w:rsidRDefault="0052225D" w:rsidP="006808C5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Дата и адрес</w:t>
            </w:r>
          </w:p>
        </w:tc>
      </w:tr>
    </w:tbl>
    <w:p w:rsidR="0052225D" w:rsidRPr="001A105F" w:rsidRDefault="0052225D" w:rsidP="0052225D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EC7EF2" w:rsidRDefault="00EC7EF2" w:rsidP="00EC7EF2">
      <w:pPr>
        <w:ind w:left="4254"/>
        <w:rPr>
          <w:bCs/>
          <w:sz w:val="22"/>
          <w:szCs w:val="22"/>
        </w:rPr>
      </w:pPr>
    </w:p>
    <w:sectPr w:rsidR="00EC7EF2" w:rsidSect="000E7AD4"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9D" w:rsidRDefault="00CB189D">
      <w:r>
        <w:separator/>
      </w:r>
    </w:p>
  </w:endnote>
  <w:endnote w:type="continuationSeparator" w:id="0">
    <w:p w:rsidR="00CB189D" w:rsidRDefault="00CB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9242"/>
      <w:docPartObj>
        <w:docPartGallery w:val="Page Numbers (Bottom of Page)"/>
        <w:docPartUnique/>
      </w:docPartObj>
    </w:sdtPr>
    <w:sdtEndPr/>
    <w:sdtContent>
      <w:p w:rsidR="0051173F" w:rsidRDefault="0051173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62">
          <w:rPr>
            <w:noProof/>
          </w:rPr>
          <w:t>1</w:t>
        </w:r>
        <w:r>
          <w:fldChar w:fldCharType="end"/>
        </w:r>
      </w:p>
    </w:sdtContent>
  </w:sdt>
  <w:p w:rsidR="0051173F" w:rsidRDefault="0051173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3F" w:rsidRDefault="0051173F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173F" w:rsidRDefault="0051173F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3F" w:rsidRDefault="0051173F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13E62">
      <w:rPr>
        <w:rStyle w:val="af1"/>
        <w:noProof/>
      </w:rPr>
      <w:t>19</w:t>
    </w:r>
    <w:r>
      <w:rPr>
        <w:rStyle w:val="af1"/>
      </w:rPr>
      <w:fldChar w:fldCharType="end"/>
    </w:r>
  </w:p>
  <w:p w:rsidR="0051173F" w:rsidRDefault="0051173F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9D" w:rsidRDefault="00CB189D">
      <w:r>
        <w:separator/>
      </w:r>
    </w:p>
  </w:footnote>
  <w:footnote w:type="continuationSeparator" w:id="0">
    <w:p w:rsidR="00CB189D" w:rsidRDefault="00CB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51173F">
      <w:trPr>
        <w:cantSplit/>
        <w:trHeight w:val="683"/>
      </w:trPr>
      <w:tc>
        <w:tcPr>
          <w:tcW w:w="3780" w:type="dxa"/>
        </w:tcPr>
        <w:p w:rsidR="0051173F" w:rsidRDefault="0051173F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51173F" w:rsidRDefault="0051173F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51173F" w:rsidRPr="00446869" w:rsidRDefault="0051173F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1173F" w:rsidRPr="00AA30A5" w:rsidRDefault="0051173F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51173F" w:rsidRPr="00AA30A5" w:rsidRDefault="0051173F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51173F" w:rsidRPr="00AA30A5" w:rsidRDefault="0051173F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51173F" w:rsidRPr="009401B9" w:rsidRDefault="0051173F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51173F">
      <w:trPr>
        <w:cantSplit/>
        <w:trHeight w:val="350"/>
      </w:trPr>
      <w:tc>
        <w:tcPr>
          <w:tcW w:w="3780" w:type="dxa"/>
        </w:tcPr>
        <w:p w:rsidR="0051173F" w:rsidRPr="00BF0E86" w:rsidRDefault="0051173F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51173F" w:rsidRPr="009401B9" w:rsidRDefault="0051173F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51173F" w:rsidRPr="009401B9" w:rsidRDefault="0051173F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F470E7">
            <w:rPr>
              <w:rFonts w:ascii="Arial" w:hAnsi="Arial" w:cs="Arial"/>
              <w:noProof/>
            </w:rPr>
            <w:t>21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51173F" w:rsidRDefault="0051173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752"/>
    <w:multiLevelType w:val="multilevel"/>
    <w:tmpl w:val="5A34D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B832C30"/>
    <w:multiLevelType w:val="hybridMultilevel"/>
    <w:tmpl w:val="2898CDD8"/>
    <w:lvl w:ilvl="0" w:tplc="931E88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A1FA9"/>
    <w:multiLevelType w:val="multilevel"/>
    <w:tmpl w:val="8586D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E31BD"/>
    <w:multiLevelType w:val="hybridMultilevel"/>
    <w:tmpl w:val="7C80DA8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3F28D9"/>
    <w:multiLevelType w:val="hybridMultilevel"/>
    <w:tmpl w:val="78A25C30"/>
    <w:lvl w:ilvl="0" w:tplc="235CF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9236F"/>
    <w:multiLevelType w:val="multilevel"/>
    <w:tmpl w:val="159A39F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C1BA5"/>
    <w:multiLevelType w:val="hybridMultilevel"/>
    <w:tmpl w:val="72F6EA08"/>
    <w:lvl w:ilvl="0" w:tplc="61D472F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32EA"/>
    <w:multiLevelType w:val="multilevel"/>
    <w:tmpl w:val="67D02D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CB3E61"/>
    <w:multiLevelType w:val="hybridMultilevel"/>
    <w:tmpl w:val="4704DC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0BF49D5"/>
    <w:multiLevelType w:val="hybridMultilevel"/>
    <w:tmpl w:val="4BB6E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5024B"/>
    <w:multiLevelType w:val="hybridMultilevel"/>
    <w:tmpl w:val="6ECAB0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D9411AD"/>
    <w:multiLevelType w:val="multilevel"/>
    <w:tmpl w:val="7FD697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30673A5"/>
    <w:multiLevelType w:val="multilevel"/>
    <w:tmpl w:val="130642E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8F350A"/>
    <w:multiLevelType w:val="multilevel"/>
    <w:tmpl w:val="3E5CD5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41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DCB1BB8"/>
    <w:multiLevelType w:val="hybridMultilevel"/>
    <w:tmpl w:val="79706118"/>
    <w:lvl w:ilvl="0" w:tplc="DA64EE1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50772A1E"/>
    <w:multiLevelType w:val="multilevel"/>
    <w:tmpl w:val="AE12941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50BD245E"/>
    <w:multiLevelType w:val="hybridMultilevel"/>
    <w:tmpl w:val="B3FEB5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60EF0"/>
    <w:multiLevelType w:val="hybridMultilevel"/>
    <w:tmpl w:val="801C2A44"/>
    <w:lvl w:ilvl="0" w:tplc="93FE1DC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D4D1E"/>
    <w:multiLevelType w:val="hybridMultilevel"/>
    <w:tmpl w:val="9970C490"/>
    <w:lvl w:ilvl="0" w:tplc="4F780E7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5F2735E3"/>
    <w:multiLevelType w:val="multilevel"/>
    <w:tmpl w:val="C70A3C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5FDB31E3"/>
    <w:multiLevelType w:val="hybridMultilevel"/>
    <w:tmpl w:val="C5B673FC"/>
    <w:lvl w:ilvl="0" w:tplc="12965BF8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ind w:left="2026" w:hanging="400"/>
      </w:pPr>
    </w:lvl>
    <w:lvl w:ilvl="4" w:tplc="04090019">
      <w:start w:val="1"/>
      <w:numFmt w:val="upperLetter"/>
      <w:lvlText w:val="%5."/>
      <w:lvlJc w:val="left"/>
      <w:pPr>
        <w:ind w:left="2426" w:hanging="400"/>
      </w:pPr>
    </w:lvl>
    <w:lvl w:ilvl="5" w:tplc="0409001B">
      <w:start w:val="1"/>
      <w:numFmt w:val="lowerRoman"/>
      <w:lvlText w:val="%6."/>
      <w:lvlJc w:val="right"/>
      <w:pPr>
        <w:ind w:left="2826" w:hanging="400"/>
      </w:pPr>
    </w:lvl>
    <w:lvl w:ilvl="6" w:tplc="0409000F">
      <w:start w:val="1"/>
      <w:numFmt w:val="decimal"/>
      <w:lvlText w:val="%7."/>
      <w:lvlJc w:val="left"/>
      <w:pPr>
        <w:ind w:left="3226" w:hanging="400"/>
      </w:pPr>
    </w:lvl>
    <w:lvl w:ilvl="7" w:tplc="04090019">
      <w:start w:val="1"/>
      <w:numFmt w:val="upperLetter"/>
      <w:lvlText w:val="%8."/>
      <w:lvlJc w:val="left"/>
      <w:pPr>
        <w:ind w:left="3626" w:hanging="400"/>
      </w:pPr>
    </w:lvl>
    <w:lvl w:ilvl="8" w:tplc="0409001B">
      <w:start w:val="1"/>
      <w:numFmt w:val="lowerRoman"/>
      <w:lvlText w:val="%9."/>
      <w:lvlJc w:val="right"/>
      <w:pPr>
        <w:ind w:left="4026" w:hanging="400"/>
      </w:pPr>
    </w:lvl>
  </w:abstractNum>
  <w:abstractNum w:abstractNumId="29" w15:restartNumberingAfterBreak="0">
    <w:nsid w:val="62505F46"/>
    <w:multiLevelType w:val="multilevel"/>
    <w:tmpl w:val="AF084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C1265F"/>
    <w:multiLevelType w:val="hybridMultilevel"/>
    <w:tmpl w:val="714AA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65111F"/>
    <w:multiLevelType w:val="hybridMultilevel"/>
    <w:tmpl w:val="2404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EC5"/>
    <w:multiLevelType w:val="hybridMultilevel"/>
    <w:tmpl w:val="B42218B8"/>
    <w:lvl w:ilvl="0" w:tplc="2CDAFD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9201E07"/>
    <w:multiLevelType w:val="hybridMultilevel"/>
    <w:tmpl w:val="B92A37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B93046"/>
    <w:multiLevelType w:val="hybridMultilevel"/>
    <w:tmpl w:val="350C7BE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CD72A9B"/>
    <w:multiLevelType w:val="hybridMultilevel"/>
    <w:tmpl w:val="34C842C4"/>
    <w:lvl w:ilvl="0" w:tplc="7B1E9CF0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upperLetter"/>
      <w:lvlText w:val="%2."/>
      <w:lvlJc w:val="left"/>
      <w:pPr>
        <w:ind w:left="1368" w:hanging="400"/>
      </w:pPr>
    </w:lvl>
    <w:lvl w:ilvl="2" w:tplc="0409001B">
      <w:start w:val="1"/>
      <w:numFmt w:val="lowerRoman"/>
      <w:lvlText w:val="%3."/>
      <w:lvlJc w:val="right"/>
      <w:pPr>
        <w:ind w:left="1768" w:hanging="400"/>
      </w:pPr>
    </w:lvl>
    <w:lvl w:ilvl="3" w:tplc="0409000F">
      <w:start w:val="1"/>
      <w:numFmt w:val="decimal"/>
      <w:lvlText w:val="%4."/>
      <w:lvlJc w:val="left"/>
      <w:pPr>
        <w:ind w:left="2168" w:hanging="400"/>
      </w:pPr>
    </w:lvl>
    <w:lvl w:ilvl="4" w:tplc="04090019">
      <w:start w:val="1"/>
      <w:numFmt w:val="upperLetter"/>
      <w:lvlText w:val="%5."/>
      <w:lvlJc w:val="left"/>
      <w:pPr>
        <w:ind w:left="2568" w:hanging="400"/>
      </w:pPr>
    </w:lvl>
    <w:lvl w:ilvl="5" w:tplc="0409001B">
      <w:start w:val="1"/>
      <w:numFmt w:val="lowerRoman"/>
      <w:lvlText w:val="%6."/>
      <w:lvlJc w:val="right"/>
      <w:pPr>
        <w:ind w:left="2968" w:hanging="400"/>
      </w:pPr>
    </w:lvl>
    <w:lvl w:ilvl="6" w:tplc="0409000F">
      <w:start w:val="1"/>
      <w:numFmt w:val="decimal"/>
      <w:lvlText w:val="%7."/>
      <w:lvlJc w:val="left"/>
      <w:pPr>
        <w:ind w:left="3368" w:hanging="400"/>
      </w:pPr>
    </w:lvl>
    <w:lvl w:ilvl="7" w:tplc="04090019">
      <w:start w:val="1"/>
      <w:numFmt w:val="upperLetter"/>
      <w:lvlText w:val="%8."/>
      <w:lvlJc w:val="left"/>
      <w:pPr>
        <w:ind w:left="3768" w:hanging="400"/>
      </w:pPr>
    </w:lvl>
    <w:lvl w:ilvl="8" w:tplc="0409001B">
      <w:start w:val="1"/>
      <w:numFmt w:val="lowerRoman"/>
      <w:lvlText w:val="%9."/>
      <w:lvlJc w:val="right"/>
      <w:pPr>
        <w:ind w:left="4168" w:hanging="400"/>
      </w:pPr>
    </w:lvl>
  </w:abstractNum>
  <w:abstractNum w:abstractNumId="37" w15:restartNumberingAfterBreak="0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8"/>
  </w:num>
  <w:num w:numId="5">
    <w:abstractNumId w:val="17"/>
  </w:num>
  <w:num w:numId="6">
    <w:abstractNumId w:val="1"/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2"/>
  </w:num>
  <w:num w:numId="12">
    <w:abstractNumId w:val="14"/>
  </w:num>
  <w:num w:numId="13">
    <w:abstractNumId w:val="16"/>
  </w:num>
  <w:num w:numId="14">
    <w:abstractNumId w:val="20"/>
  </w:num>
  <w:num w:numId="15">
    <w:abstractNumId w:val="30"/>
  </w:num>
  <w:num w:numId="16">
    <w:abstractNumId w:val="29"/>
  </w:num>
  <w:num w:numId="17">
    <w:abstractNumId w:val="9"/>
  </w:num>
  <w:num w:numId="18">
    <w:abstractNumId w:val="13"/>
  </w:num>
  <w:num w:numId="19">
    <w:abstractNumId w:val="15"/>
  </w:num>
  <w:num w:numId="20">
    <w:abstractNumId w:val="34"/>
  </w:num>
  <w:num w:numId="21">
    <w:abstractNumId w:val="5"/>
  </w:num>
  <w:num w:numId="22">
    <w:abstractNumId w:val="2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4"/>
  </w:num>
  <w:num w:numId="34">
    <w:abstractNumId w:val="25"/>
  </w:num>
  <w:num w:numId="35">
    <w:abstractNumId w:val="6"/>
  </w:num>
  <w:num w:numId="36">
    <w:abstractNumId w:val="10"/>
  </w:num>
  <w:num w:numId="37">
    <w:abstractNumId w:val="12"/>
  </w:num>
  <w:num w:numId="38">
    <w:abstractNumId w:val="1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D"/>
    <w:rsid w:val="00000BC5"/>
    <w:rsid w:val="00000FFE"/>
    <w:rsid w:val="00005B47"/>
    <w:rsid w:val="00010462"/>
    <w:rsid w:val="0001082C"/>
    <w:rsid w:val="0001359C"/>
    <w:rsid w:val="0001590C"/>
    <w:rsid w:val="00020E38"/>
    <w:rsid w:val="00026588"/>
    <w:rsid w:val="000327FB"/>
    <w:rsid w:val="00032DC1"/>
    <w:rsid w:val="00033597"/>
    <w:rsid w:val="0003638C"/>
    <w:rsid w:val="00040114"/>
    <w:rsid w:val="000447D0"/>
    <w:rsid w:val="000464A1"/>
    <w:rsid w:val="00046942"/>
    <w:rsid w:val="00054BCE"/>
    <w:rsid w:val="00056A7E"/>
    <w:rsid w:val="00057B95"/>
    <w:rsid w:val="00057DED"/>
    <w:rsid w:val="000611D4"/>
    <w:rsid w:val="0007114C"/>
    <w:rsid w:val="0008741F"/>
    <w:rsid w:val="00093C66"/>
    <w:rsid w:val="000944D8"/>
    <w:rsid w:val="000A133B"/>
    <w:rsid w:val="000B22B2"/>
    <w:rsid w:val="000B3148"/>
    <w:rsid w:val="000B6342"/>
    <w:rsid w:val="000B6F87"/>
    <w:rsid w:val="000C0511"/>
    <w:rsid w:val="000C22AF"/>
    <w:rsid w:val="000C3460"/>
    <w:rsid w:val="000D2BAE"/>
    <w:rsid w:val="000D32B4"/>
    <w:rsid w:val="000D33F4"/>
    <w:rsid w:val="000D59DC"/>
    <w:rsid w:val="000E6494"/>
    <w:rsid w:val="000E769F"/>
    <w:rsid w:val="000E7AD4"/>
    <w:rsid w:val="000F1666"/>
    <w:rsid w:val="000F2578"/>
    <w:rsid w:val="000F4520"/>
    <w:rsid w:val="00101030"/>
    <w:rsid w:val="001126E8"/>
    <w:rsid w:val="00114B0A"/>
    <w:rsid w:val="00115D36"/>
    <w:rsid w:val="001204BD"/>
    <w:rsid w:val="00121A8D"/>
    <w:rsid w:val="00131E78"/>
    <w:rsid w:val="00136BAD"/>
    <w:rsid w:val="00143CAE"/>
    <w:rsid w:val="001540E4"/>
    <w:rsid w:val="00155C83"/>
    <w:rsid w:val="00160BDA"/>
    <w:rsid w:val="00163DB9"/>
    <w:rsid w:val="00164414"/>
    <w:rsid w:val="00173EAA"/>
    <w:rsid w:val="001745A5"/>
    <w:rsid w:val="00176EA6"/>
    <w:rsid w:val="00180804"/>
    <w:rsid w:val="0018110D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B0FBF"/>
    <w:rsid w:val="001B2CEB"/>
    <w:rsid w:val="001C3E8B"/>
    <w:rsid w:val="001C6B5C"/>
    <w:rsid w:val="001C7889"/>
    <w:rsid w:val="001D132A"/>
    <w:rsid w:val="001D20A1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4367"/>
    <w:rsid w:val="0022237A"/>
    <w:rsid w:val="00222E85"/>
    <w:rsid w:val="0022364F"/>
    <w:rsid w:val="00224AF9"/>
    <w:rsid w:val="00231FD1"/>
    <w:rsid w:val="00232E23"/>
    <w:rsid w:val="00234F64"/>
    <w:rsid w:val="00236DB3"/>
    <w:rsid w:val="00237017"/>
    <w:rsid w:val="002464E8"/>
    <w:rsid w:val="0024659C"/>
    <w:rsid w:val="002562F1"/>
    <w:rsid w:val="00264889"/>
    <w:rsid w:val="00271960"/>
    <w:rsid w:val="00272320"/>
    <w:rsid w:val="00275692"/>
    <w:rsid w:val="00276157"/>
    <w:rsid w:val="0027640A"/>
    <w:rsid w:val="002806D0"/>
    <w:rsid w:val="00287E98"/>
    <w:rsid w:val="002954D9"/>
    <w:rsid w:val="00295AC5"/>
    <w:rsid w:val="002A02B2"/>
    <w:rsid w:val="002A3F18"/>
    <w:rsid w:val="002A6C5B"/>
    <w:rsid w:val="002B4BC8"/>
    <w:rsid w:val="002C1518"/>
    <w:rsid w:val="002C189F"/>
    <w:rsid w:val="002D3DE2"/>
    <w:rsid w:val="002D648E"/>
    <w:rsid w:val="002D7FB8"/>
    <w:rsid w:val="002E2E2A"/>
    <w:rsid w:val="002E7783"/>
    <w:rsid w:val="002F217A"/>
    <w:rsid w:val="002F5A92"/>
    <w:rsid w:val="00300A88"/>
    <w:rsid w:val="00301DED"/>
    <w:rsid w:val="00307FE0"/>
    <w:rsid w:val="00314BEF"/>
    <w:rsid w:val="00315D40"/>
    <w:rsid w:val="003204C8"/>
    <w:rsid w:val="003234C5"/>
    <w:rsid w:val="00326986"/>
    <w:rsid w:val="00330C26"/>
    <w:rsid w:val="003351F6"/>
    <w:rsid w:val="00335FDB"/>
    <w:rsid w:val="00337D60"/>
    <w:rsid w:val="00342726"/>
    <w:rsid w:val="00343527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A2FAE"/>
    <w:rsid w:val="003A4A66"/>
    <w:rsid w:val="003B417C"/>
    <w:rsid w:val="003C13A7"/>
    <w:rsid w:val="003C24A5"/>
    <w:rsid w:val="003C4D74"/>
    <w:rsid w:val="003C78C3"/>
    <w:rsid w:val="003D4FEE"/>
    <w:rsid w:val="003D76B7"/>
    <w:rsid w:val="003E235D"/>
    <w:rsid w:val="003E4128"/>
    <w:rsid w:val="003E5BE6"/>
    <w:rsid w:val="003E5CC0"/>
    <w:rsid w:val="003F22D0"/>
    <w:rsid w:val="003F41AF"/>
    <w:rsid w:val="00407956"/>
    <w:rsid w:val="00412179"/>
    <w:rsid w:val="004146EB"/>
    <w:rsid w:val="0041521C"/>
    <w:rsid w:val="0041576C"/>
    <w:rsid w:val="00430328"/>
    <w:rsid w:val="00436C60"/>
    <w:rsid w:val="00442A2C"/>
    <w:rsid w:val="00442D08"/>
    <w:rsid w:val="004516E4"/>
    <w:rsid w:val="004559AE"/>
    <w:rsid w:val="00456EEA"/>
    <w:rsid w:val="004625D8"/>
    <w:rsid w:val="004639EE"/>
    <w:rsid w:val="00465701"/>
    <w:rsid w:val="00467D0D"/>
    <w:rsid w:val="00475D02"/>
    <w:rsid w:val="0048053D"/>
    <w:rsid w:val="00481231"/>
    <w:rsid w:val="00490307"/>
    <w:rsid w:val="004A2D5C"/>
    <w:rsid w:val="004A6F1E"/>
    <w:rsid w:val="004B0D34"/>
    <w:rsid w:val="004B2FC2"/>
    <w:rsid w:val="004B55DF"/>
    <w:rsid w:val="004C2961"/>
    <w:rsid w:val="004C65D7"/>
    <w:rsid w:val="004C72F8"/>
    <w:rsid w:val="004E082C"/>
    <w:rsid w:val="004F4F7E"/>
    <w:rsid w:val="004F7CF5"/>
    <w:rsid w:val="00501DB3"/>
    <w:rsid w:val="005049C9"/>
    <w:rsid w:val="0051173F"/>
    <w:rsid w:val="00512AB6"/>
    <w:rsid w:val="005157D1"/>
    <w:rsid w:val="005205D7"/>
    <w:rsid w:val="0052225D"/>
    <w:rsid w:val="00522980"/>
    <w:rsid w:val="0053611E"/>
    <w:rsid w:val="0053655B"/>
    <w:rsid w:val="005423C9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4CF"/>
    <w:rsid w:val="005B2817"/>
    <w:rsid w:val="005B2F12"/>
    <w:rsid w:val="005B371E"/>
    <w:rsid w:val="005B748C"/>
    <w:rsid w:val="005B7BF3"/>
    <w:rsid w:val="005C2D8C"/>
    <w:rsid w:val="005C346C"/>
    <w:rsid w:val="005C6341"/>
    <w:rsid w:val="005C7410"/>
    <w:rsid w:val="005D0E19"/>
    <w:rsid w:val="005D2B5C"/>
    <w:rsid w:val="005D3D20"/>
    <w:rsid w:val="005D4901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2E52"/>
    <w:rsid w:val="0061562F"/>
    <w:rsid w:val="0061574F"/>
    <w:rsid w:val="006162AD"/>
    <w:rsid w:val="00621A24"/>
    <w:rsid w:val="006228AC"/>
    <w:rsid w:val="00622AAC"/>
    <w:rsid w:val="006263ED"/>
    <w:rsid w:val="00646170"/>
    <w:rsid w:val="006614B0"/>
    <w:rsid w:val="006619DA"/>
    <w:rsid w:val="00667B4A"/>
    <w:rsid w:val="00676239"/>
    <w:rsid w:val="006816AF"/>
    <w:rsid w:val="006819B1"/>
    <w:rsid w:val="0069099D"/>
    <w:rsid w:val="00695671"/>
    <w:rsid w:val="0069670C"/>
    <w:rsid w:val="006A0C06"/>
    <w:rsid w:val="006A252D"/>
    <w:rsid w:val="006A54F7"/>
    <w:rsid w:val="006A6091"/>
    <w:rsid w:val="006C0E1A"/>
    <w:rsid w:val="006C2AF5"/>
    <w:rsid w:val="006D2E94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1109D"/>
    <w:rsid w:val="00711336"/>
    <w:rsid w:val="0071139F"/>
    <w:rsid w:val="00713BF4"/>
    <w:rsid w:val="007148B5"/>
    <w:rsid w:val="00714A10"/>
    <w:rsid w:val="0071553C"/>
    <w:rsid w:val="00715BD1"/>
    <w:rsid w:val="00724B9B"/>
    <w:rsid w:val="007250C9"/>
    <w:rsid w:val="00726378"/>
    <w:rsid w:val="00733CB8"/>
    <w:rsid w:val="00734CF7"/>
    <w:rsid w:val="00736504"/>
    <w:rsid w:val="00741E4C"/>
    <w:rsid w:val="007448A8"/>
    <w:rsid w:val="00745707"/>
    <w:rsid w:val="007559B1"/>
    <w:rsid w:val="00763DDE"/>
    <w:rsid w:val="00770316"/>
    <w:rsid w:val="00770F24"/>
    <w:rsid w:val="00770F35"/>
    <w:rsid w:val="00777300"/>
    <w:rsid w:val="00782787"/>
    <w:rsid w:val="007845AC"/>
    <w:rsid w:val="00785077"/>
    <w:rsid w:val="00790AB1"/>
    <w:rsid w:val="007912DB"/>
    <w:rsid w:val="00792A95"/>
    <w:rsid w:val="00795B57"/>
    <w:rsid w:val="007B0FA1"/>
    <w:rsid w:val="007B1F52"/>
    <w:rsid w:val="007C0EED"/>
    <w:rsid w:val="007C3C5E"/>
    <w:rsid w:val="007C4A9E"/>
    <w:rsid w:val="007D1084"/>
    <w:rsid w:val="007E42EA"/>
    <w:rsid w:val="007E5233"/>
    <w:rsid w:val="007E7CC5"/>
    <w:rsid w:val="007F3ACC"/>
    <w:rsid w:val="007F5D18"/>
    <w:rsid w:val="00800C63"/>
    <w:rsid w:val="00802F48"/>
    <w:rsid w:val="008038B0"/>
    <w:rsid w:val="00804FB0"/>
    <w:rsid w:val="0080687B"/>
    <w:rsid w:val="00807BCA"/>
    <w:rsid w:val="00807E60"/>
    <w:rsid w:val="00814147"/>
    <w:rsid w:val="00815399"/>
    <w:rsid w:val="00817E22"/>
    <w:rsid w:val="00834AE2"/>
    <w:rsid w:val="008501FA"/>
    <w:rsid w:val="00856319"/>
    <w:rsid w:val="00857342"/>
    <w:rsid w:val="008605B7"/>
    <w:rsid w:val="00863510"/>
    <w:rsid w:val="00863C4A"/>
    <w:rsid w:val="00867D10"/>
    <w:rsid w:val="00873FA4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A7EAF"/>
    <w:rsid w:val="008B1ACC"/>
    <w:rsid w:val="008B4ECC"/>
    <w:rsid w:val="008B58F0"/>
    <w:rsid w:val="008B6608"/>
    <w:rsid w:val="008B688D"/>
    <w:rsid w:val="008B69C5"/>
    <w:rsid w:val="008B6F0C"/>
    <w:rsid w:val="008B7C66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1E7F"/>
    <w:rsid w:val="008F373A"/>
    <w:rsid w:val="009056C0"/>
    <w:rsid w:val="00910D7C"/>
    <w:rsid w:val="00921E0A"/>
    <w:rsid w:val="009242B8"/>
    <w:rsid w:val="00925986"/>
    <w:rsid w:val="00926B4C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75E8C"/>
    <w:rsid w:val="009800AD"/>
    <w:rsid w:val="00983942"/>
    <w:rsid w:val="00984030"/>
    <w:rsid w:val="009852B6"/>
    <w:rsid w:val="00986892"/>
    <w:rsid w:val="009875D7"/>
    <w:rsid w:val="00992C19"/>
    <w:rsid w:val="00994F8A"/>
    <w:rsid w:val="009955B6"/>
    <w:rsid w:val="00996E06"/>
    <w:rsid w:val="009A09D1"/>
    <w:rsid w:val="009A126E"/>
    <w:rsid w:val="009A51D9"/>
    <w:rsid w:val="009B3438"/>
    <w:rsid w:val="009B5745"/>
    <w:rsid w:val="009C00FE"/>
    <w:rsid w:val="009C6807"/>
    <w:rsid w:val="009D0353"/>
    <w:rsid w:val="009D07A6"/>
    <w:rsid w:val="009D4769"/>
    <w:rsid w:val="009D59DE"/>
    <w:rsid w:val="009D6214"/>
    <w:rsid w:val="009D6BCB"/>
    <w:rsid w:val="009D6BFF"/>
    <w:rsid w:val="009E1D75"/>
    <w:rsid w:val="009E46C1"/>
    <w:rsid w:val="009E74D2"/>
    <w:rsid w:val="009F1ADF"/>
    <w:rsid w:val="00A00275"/>
    <w:rsid w:val="00A12BE1"/>
    <w:rsid w:val="00A14413"/>
    <w:rsid w:val="00A154B1"/>
    <w:rsid w:val="00A168E8"/>
    <w:rsid w:val="00A23DB3"/>
    <w:rsid w:val="00A26522"/>
    <w:rsid w:val="00A33638"/>
    <w:rsid w:val="00A44381"/>
    <w:rsid w:val="00A46634"/>
    <w:rsid w:val="00A51B85"/>
    <w:rsid w:val="00A51E79"/>
    <w:rsid w:val="00A62B8E"/>
    <w:rsid w:val="00A75DC7"/>
    <w:rsid w:val="00A77937"/>
    <w:rsid w:val="00A80961"/>
    <w:rsid w:val="00A81EB6"/>
    <w:rsid w:val="00A83F39"/>
    <w:rsid w:val="00A847D2"/>
    <w:rsid w:val="00A85796"/>
    <w:rsid w:val="00A907B8"/>
    <w:rsid w:val="00A92D13"/>
    <w:rsid w:val="00A93E78"/>
    <w:rsid w:val="00AA2B59"/>
    <w:rsid w:val="00AA32C8"/>
    <w:rsid w:val="00AB1BBF"/>
    <w:rsid w:val="00AB29E5"/>
    <w:rsid w:val="00AB2CC5"/>
    <w:rsid w:val="00AB3484"/>
    <w:rsid w:val="00AB6115"/>
    <w:rsid w:val="00AB6267"/>
    <w:rsid w:val="00AB703A"/>
    <w:rsid w:val="00AC05F2"/>
    <w:rsid w:val="00AC50B1"/>
    <w:rsid w:val="00AD193E"/>
    <w:rsid w:val="00AD2CAA"/>
    <w:rsid w:val="00AD557A"/>
    <w:rsid w:val="00AD5DCE"/>
    <w:rsid w:val="00AE2C7D"/>
    <w:rsid w:val="00AE5777"/>
    <w:rsid w:val="00AF3A76"/>
    <w:rsid w:val="00AF5C1F"/>
    <w:rsid w:val="00AF63D8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6F3"/>
    <w:rsid w:val="00B56CED"/>
    <w:rsid w:val="00B576CD"/>
    <w:rsid w:val="00B6007B"/>
    <w:rsid w:val="00B65BC8"/>
    <w:rsid w:val="00B6647E"/>
    <w:rsid w:val="00B67DA0"/>
    <w:rsid w:val="00B71981"/>
    <w:rsid w:val="00B73CA4"/>
    <w:rsid w:val="00B7421C"/>
    <w:rsid w:val="00B75A76"/>
    <w:rsid w:val="00B85E79"/>
    <w:rsid w:val="00B873BD"/>
    <w:rsid w:val="00B928A3"/>
    <w:rsid w:val="00B957BA"/>
    <w:rsid w:val="00BA114E"/>
    <w:rsid w:val="00BA3036"/>
    <w:rsid w:val="00BA7066"/>
    <w:rsid w:val="00BB1067"/>
    <w:rsid w:val="00BB2D3B"/>
    <w:rsid w:val="00BC2446"/>
    <w:rsid w:val="00BC5F2C"/>
    <w:rsid w:val="00BC7C9D"/>
    <w:rsid w:val="00BD17A9"/>
    <w:rsid w:val="00BD2066"/>
    <w:rsid w:val="00BD4279"/>
    <w:rsid w:val="00BD4E56"/>
    <w:rsid w:val="00BE2E90"/>
    <w:rsid w:val="00BE5FEB"/>
    <w:rsid w:val="00BE742D"/>
    <w:rsid w:val="00BF0FA2"/>
    <w:rsid w:val="00BF2A09"/>
    <w:rsid w:val="00C01E91"/>
    <w:rsid w:val="00C07D04"/>
    <w:rsid w:val="00C138BF"/>
    <w:rsid w:val="00C13E62"/>
    <w:rsid w:val="00C16DB4"/>
    <w:rsid w:val="00C17073"/>
    <w:rsid w:val="00C1743D"/>
    <w:rsid w:val="00C20E92"/>
    <w:rsid w:val="00C21EBB"/>
    <w:rsid w:val="00C26A7A"/>
    <w:rsid w:val="00C54594"/>
    <w:rsid w:val="00C56A90"/>
    <w:rsid w:val="00C60286"/>
    <w:rsid w:val="00C630FC"/>
    <w:rsid w:val="00C6678E"/>
    <w:rsid w:val="00C72276"/>
    <w:rsid w:val="00C86F56"/>
    <w:rsid w:val="00C876F0"/>
    <w:rsid w:val="00C96DFB"/>
    <w:rsid w:val="00CA2ACF"/>
    <w:rsid w:val="00CA305A"/>
    <w:rsid w:val="00CA5BDF"/>
    <w:rsid w:val="00CA7820"/>
    <w:rsid w:val="00CB189D"/>
    <w:rsid w:val="00CC320D"/>
    <w:rsid w:val="00CC3C12"/>
    <w:rsid w:val="00CD4B67"/>
    <w:rsid w:val="00CD5BBA"/>
    <w:rsid w:val="00CD6311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D01984"/>
    <w:rsid w:val="00D01ECE"/>
    <w:rsid w:val="00D025B8"/>
    <w:rsid w:val="00D04F71"/>
    <w:rsid w:val="00D04FCF"/>
    <w:rsid w:val="00D058C1"/>
    <w:rsid w:val="00D073EC"/>
    <w:rsid w:val="00D12526"/>
    <w:rsid w:val="00D22BAB"/>
    <w:rsid w:val="00D27794"/>
    <w:rsid w:val="00D33385"/>
    <w:rsid w:val="00D37718"/>
    <w:rsid w:val="00D5010A"/>
    <w:rsid w:val="00D5077C"/>
    <w:rsid w:val="00D50F6B"/>
    <w:rsid w:val="00D52C0D"/>
    <w:rsid w:val="00D5480E"/>
    <w:rsid w:val="00D6348F"/>
    <w:rsid w:val="00D718A2"/>
    <w:rsid w:val="00D73DF7"/>
    <w:rsid w:val="00D8153A"/>
    <w:rsid w:val="00D82953"/>
    <w:rsid w:val="00D83660"/>
    <w:rsid w:val="00D84B92"/>
    <w:rsid w:val="00D87780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E57B2"/>
    <w:rsid w:val="00DE5AB6"/>
    <w:rsid w:val="00DF4C33"/>
    <w:rsid w:val="00DF5ABC"/>
    <w:rsid w:val="00E10AF2"/>
    <w:rsid w:val="00E30B22"/>
    <w:rsid w:val="00E470CA"/>
    <w:rsid w:val="00E52070"/>
    <w:rsid w:val="00E53C71"/>
    <w:rsid w:val="00E5442E"/>
    <w:rsid w:val="00E54B7C"/>
    <w:rsid w:val="00E60EC5"/>
    <w:rsid w:val="00E67DFF"/>
    <w:rsid w:val="00E71C05"/>
    <w:rsid w:val="00E761C9"/>
    <w:rsid w:val="00E81DF9"/>
    <w:rsid w:val="00E826D9"/>
    <w:rsid w:val="00E84A79"/>
    <w:rsid w:val="00E85E14"/>
    <w:rsid w:val="00E95A73"/>
    <w:rsid w:val="00E9739C"/>
    <w:rsid w:val="00EA5242"/>
    <w:rsid w:val="00EA6CC6"/>
    <w:rsid w:val="00EB245A"/>
    <w:rsid w:val="00EB28FE"/>
    <w:rsid w:val="00EB2EA4"/>
    <w:rsid w:val="00EB3441"/>
    <w:rsid w:val="00EB3455"/>
    <w:rsid w:val="00EC1753"/>
    <w:rsid w:val="00EC2FCA"/>
    <w:rsid w:val="00EC7EF2"/>
    <w:rsid w:val="00ED1C0E"/>
    <w:rsid w:val="00ED1CD9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787D"/>
    <w:rsid w:val="00F2092E"/>
    <w:rsid w:val="00F22FCC"/>
    <w:rsid w:val="00F31409"/>
    <w:rsid w:val="00F32BC8"/>
    <w:rsid w:val="00F358B1"/>
    <w:rsid w:val="00F367D5"/>
    <w:rsid w:val="00F422B2"/>
    <w:rsid w:val="00F427A2"/>
    <w:rsid w:val="00F4489C"/>
    <w:rsid w:val="00F45A57"/>
    <w:rsid w:val="00F470E7"/>
    <w:rsid w:val="00F514FC"/>
    <w:rsid w:val="00F5481B"/>
    <w:rsid w:val="00F550E8"/>
    <w:rsid w:val="00F55FE2"/>
    <w:rsid w:val="00F60741"/>
    <w:rsid w:val="00F60CE4"/>
    <w:rsid w:val="00F64FC8"/>
    <w:rsid w:val="00F75AE8"/>
    <w:rsid w:val="00F76F89"/>
    <w:rsid w:val="00F773CD"/>
    <w:rsid w:val="00F80C95"/>
    <w:rsid w:val="00F85075"/>
    <w:rsid w:val="00F870FF"/>
    <w:rsid w:val="00FA3ECA"/>
    <w:rsid w:val="00FA7684"/>
    <w:rsid w:val="00FB053F"/>
    <w:rsid w:val="00FB07EF"/>
    <w:rsid w:val="00FC0428"/>
    <w:rsid w:val="00FC0A8E"/>
    <w:rsid w:val="00FD054D"/>
    <w:rsid w:val="00FD4B0D"/>
    <w:rsid w:val="00FE0EA9"/>
    <w:rsid w:val="00FE44D1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BD8D0-2041-4885-B140-C635A74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99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F622-9686-44FA-B6A1-A8C3B610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5612</Words>
  <Characters>31994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Ерасыл Актымбаев</cp:lastModifiedBy>
  <cp:revision>3</cp:revision>
  <cp:lastPrinted>2015-10-29T11:53:00Z</cp:lastPrinted>
  <dcterms:created xsi:type="dcterms:W3CDTF">2015-11-04T06:17:00Z</dcterms:created>
  <dcterms:modified xsi:type="dcterms:W3CDTF">2015-11-12T10:13:00Z</dcterms:modified>
</cp:coreProperties>
</file>